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97A" w:rsidRDefault="00BE6295">
      <w:pPr>
        <w:jc w:val="right"/>
        <w:rPr>
          <w:sz w:val="20"/>
          <w:szCs w:val="20"/>
        </w:rPr>
      </w:pPr>
      <w:r>
        <w:rPr>
          <w:rFonts w:eastAsia="Times New Roman"/>
          <w:sz w:val="20"/>
          <w:szCs w:val="20"/>
        </w:rPr>
        <w:t>Приложение № 2</w:t>
      </w:r>
    </w:p>
    <w:p w:rsidR="0040797A" w:rsidRDefault="0040797A">
      <w:pPr>
        <w:spacing w:line="2" w:lineRule="exact"/>
        <w:rPr>
          <w:sz w:val="24"/>
          <w:szCs w:val="24"/>
        </w:rPr>
      </w:pPr>
    </w:p>
    <w:p w:rsidR="0040797A" w:rsidRDefault="00BE6295">
      <w:pPr>
        <w:jc w:val="right"/>
        <w:rPr>
          <w:sz w:val="20"/>
          <w:szCs w:val="20"/>
        </w:rPr>
      </w:pPr>
      <w:r>
        <w:rPr>
          <w:rFonts w:eastAsia="Times New Roman"/>
          <w:sz w:val="20"/>
          <w:szCs w:val="20"/>
        </w:rPr>
        <w:t xml:space="preserve">К приказу № </w:t>
      </w:r>
      <w:r w:rsidR="000B1D7D">
        <w:rPr>
          <w:rFonts w:eastAsia="Times New Roman"/>
          <w:sz w:val="20"/>
          <w:szCs w:val="20"/>
        </w:rPr>
        <w:t>7 от 18.08.2023</w:t>
      </w:r>
      <w:bookmarkStart w:id="0" w:name="_GoBack"/>
      <w:bookmarkEnd w:id="0"/>
    </w:p>
    <w:p w:rsidR="0040797A" w:rsidRDefault="00BE6295">
      <w:pPr>
        <w:spacing w:line="238" w:lineRule="auto"/>
        <w:jc w:val="right"/>
        <w:rPr>
          <w:sz w:val="20"/>
          <w:szCs w:val="20"/>
        </w:rPr>
      </w:pPr>
      <w:r>
        <w:rPr>
          <w:rFonts w:eastAsia="Times New Roman"/>
          <w:sz w:val="20"/>
          <w:szCs w:val="20"/>
        </w:rPr>
        <w:t>«О создании службы ранней помощи</w:t>
      </w:r>
    </w:p>
    <w:p w:rsidR="0040797A" w:rsidRDefault="0040797A">
      <w:pPr>
        <w:spacing w:line="2" w:lineRule="exact"/>
        <w:rPr>
          <w:sz w:val="24"/>
          <w:szCs w:val="24"/>
        </w:rPr>
      </w:pPr>
    </w:p>
    <w:p w:rsidR="0040797A" w:rsidRDefault="00BE6295">
      <w:pPr>
        <w:jc w:val="right"/>
        <w:rPr>
          <w:sz w:val="20"/>
          <w:szCs w:val="20"/>
        </w:rPr>
      </w:pPr>
      <w:r>
        <w:rPr>
          <w:rFonts w:eastAsia="Times New Roman"/>
          <w:sz w:val="20"/>
          <w:szCs w:val="20"/>
        </w:rPr>
        <w:t>в Муниципальном бюджетном</w:t>
      </w:r>
    </w:p>
    <w:p w:rsidR="0040797A" w:rsidRDefault="00BE6295">
      <w:pPr>
        <w:spacing w:line="238" w:lineRule="auto"/>
        <w:ind w:left="5660"/>
        <w:rPr>
          <w:sz w:val="20"/>
          <w:szCs w:val="20"/>
        </w:rPr>
      </w:pPr>
      <w:r>
        <w:rPr>
          <w:rFonts w:eastAsia="Times New Roman"/>
          <w:sz w:val="20"/>
          <w:szCs w:val="20"/>
        </w:rPr>
        <w:t>дошкольном образовательном учреждении</w:t>
      </w:r>
    </w:p>
    <w:p w:rsidR="0040797A" w:rsidRDefault="0040797A">
      <w:pPr>
        <w:spacing w:line="12" w:lineRule="exact"/>
        <w:rPr>
          <w:sz w:val="24"/>
          <w:szCs w:val="24"/>
        </w:rPr>
      </w:pPr>
    </w:p>
    <w:p w:rsidR="0040797A" w:rsidRDefault="00BE6295">
      <w:pPr>
        <w:ind w:left="5880"/>
        <w:rPr>
          <w:sz w:val="20"/>
          <w:szCs w:val="20"/>
        </w:rPr>
      </w:pPr>
      <w:r>
        <w:rPr>
          <w:rFonts w:eastAsia="Times New Roman"/>
          <w:sz w:val="19"/>
          <w:szCs w:val="19"/>
        </w:rPr>
        <w:t>детский сад № 11 с. Сусанино</w:t>
      </w:r>
    </w:p>
    <w:p w:rsidR="0040797A" w:rsidRDefault="0040797A">
      <w:pPr>
        <w:spacing w:line="338" w:lineRule="exact"/>
        <w:rPr>
          <w:sz w:val="24"/>
          <w:szCs w:val="24"/>
        </w:rPr>
      </w:pPr>
    </w:p>
    <w:p w:rsidR="00BE6295" w:rsidRDefault="00BE6295" w:rsidP="00BE6295">
      <w:pPr>
        <w:spacing w:line="234" w:lineRule="auto"/>
        <w:ind w:left="400" w:right="160" w:firstLine="1396"/>
        <w:rPr>
          <w:rFonts w:eastAsia="Times New Roman"/>
          <w:b/>
          <w:bCs/>
          <w:sz w:val="24"/>
          <w:szCs w:val="24"/>
        </w:rPr>
      </w:pPr>
      <w:r>
        <w:rPr>
          <w:rFonts w:eastAsia="Times New Roman"/>
          <w:b/>
          <w:bCs/>
          <w:sz w:val="24"/>
          <w:szCs w:val="24"/>
        </w:rPr>
        <w:t xml:space="preserve">Порядок оказания услуг ранней помощи детям и их семьям в Муниципальном бюджетном дошкольном образовательном учреждении </w:t>
      </w:r>
    </w:p>
    <w:p w:rsidR="0040797A" w:rsidRDefault="00BE6295">
      <w:pPr>
        <w:ind w:right="-239"/>
        <w:jc w:val="center"/>
        <w:rPr>
          <w:sz w:val="20"/>
          <w:szCs w:val="20"/>
        </w:rPr>
      </w:pPr>
      <w:r>
        <w:rPr>
          <w:rFonts w:eastAsia="Times New Roman"/>
          <w:b/>
          <w:bCs/>
          <w:sz w:val="24"/>
          <w:szCs w:val="24"/>
        </w:rPr>
        <w:t>детский сад № 11 с. Сусанино</w:t>
      </w:r>
    </w:p>
    <w:p w:rsidR="0040797A" w:rsidRDefault="0040797A">
      <w:pPr>
        <w:spacing w:line="276" w:lineRule="exact"/>
        <w:rPr>
          <w:sz w:val="24"/>
          <w:szCs w:val="24"/>
        </w:rPr>
      </w:pPr>
    </w:p>
    <w:p w:rsidR="0040797A" w:rsidRDefault="00BE6295">
      <w:pPr>
        <w:numPr>
          <w:ilvl w:val="0"/>
          <w:numId w:val="1"/>
        </w:numPr>
        <w:tabs>
          <w:tab w:val="left" w:pos="1280"/>
        </w:tabs>
        <w:ind w:left="1280" w:hanging="299"/>
        <w:rPr>
          <w:rFonts w:eastAsia="Times New Roman"/>
          <w:b/>
          <w:bCs/>
          <w:sz w:val="24"/>
          <w:szCs w:val="24"/>
        </w:rPr>
      </w:pPr>
      <w:r>
        <w:rPr>
          <w:rFonts w:eastAsia="Times New Roman"/>
          <w:b/>
          <w:bCs/>
          <w:sz w:val="24"/>
          <w:szCs w:val="24"/>
        </w:rPr>
        <w:t>Общие положения</w:t>
      </w:r>
    </w:p>
    <w:p w:rsidR="0040797A" w:rsidRDefault="0040797A">
      <w:pPr>
        <w:spacing w:line="272" w:lineRule="exact"/>
        <w:rPr>
          <w:sz w:val="24"/>
          <w:szCs w:val="24"/>
        </w:rPr>
      </w:pPr>
    </w:p>
    <w:p w:rsidR="0040797A" w:rsidRDefault="00BE6295">
      <w:pPr>
        <w:ind w:left="980"/>
        <w:rPr>
          <w:sz w:val="20"/>
          <w:szCs w:val="20"/>
        </w:rPr>
      </w:pPr>
      <w:r>
        <w:rPr>
          <w:rFonts w:eastAsia="Times New Roman"/>
          <w:sz w:val="24"/>
          <w:szCs w:val="24"/>
        </w:rPr>
        <w:t>1.1. Целями ранней помощи являются:</w:t>
      </w:r>
    </w:p>
    <w:p w:rsidR="0040797A" w:rsidRDefault="00BE6295">
      <w:pPr>
        <w:numPr>
          <w:ilvl w:val="0"/>
          <w:numId w:val="2"/>
        </w:numPr>
        <w:tabs>
          <w:tab w:val="left" w:pos="1140"/>
        </w:tabs>
        <w:ind w:left="1140" w:hanging="159"/>
        <w:rPr>
          <w:rFonts w:eastAsia="Times New Roman"/>
          <w:sz w:val="24"/>
          <w:szCs w:val="24"/>
        </w:rPr>
      </w:pPr>
      <w:r>
        <w:rPr>
          <w:rFonts w:eastAsia="Times New Roman"/>
          <w:sz w:val="24"/>
          <w:szCs w:val="24"/>
        </w:rPr>
        <w:t>улучшение функционирования ребенка в естественных жизненных ситуациях</w:t>
      </w:r>
    </w:p>
    <w:p w:rsidR="0040797A" w:rsidRDefault="00BE6295">
      <w:pPr>
        <w:ind w:left="260"/>
        <w:rPr>
          <w:rFonts w:eastAsia="Times New Roman"/>
          <w:sz w:val="24"/>
          <w:szCs w:val="24"/>
        </w:rPr>
      </w:pPr>
      <w:r>
        <w:rPr>
          <w:rFonts w:eastAsia="Times New Roman"/>
          <w:sz w:val="24"/>
          <w:szCs w:val="24"/>
        </w:rPr>
        <w:t>(ЕЖС);</w:t>
      </w:r>
    </w:p>
    <w:p w:rsidR="0040797A" w:rsidRDefault="0040797A">
      <w:pPr>
        <w:spacing w:line="12" w:lineRule="exact"/>
        <w:rPr>
          <w:rFonts w:eastAsia="Times New Roman"/>
          <w:sz w:val="24"/>
          <w:szCs w:val="24"/>
        </w:rPr>
      </w:pPr>
    </w:p>
    <w:p w:rsidR="0040797A" w:rsidRDefault="00BE6295">
      <w:pPr>
        <w:numPr>
          <w:ilvl w:val="0"/>
          <w:numId w:val="2"/>
        </w:numPr>
        <w:tabs>
          <w:tab w:val="left" w:pos="1196"/>
        </w:tabs>
        <w:spacing w:line="234" w:lineRule="auto"/>
        <w:ind w:left="260" w:right="20" w:firstLine="721"/>
        <w:rPr>
          <w:rFonts w:eastAsia="Times New Roman"/>
          <w:sz w:val="24"/>
          <w:szCs w:val="24"/>
        </w:rPr>
      </w:pPr>
      <w:r>
        <w:rPr>
          <w:rFonts w:eastAsia="Times New Roman"/>
          <w:sz w:val="24"/>
          <w:szCs w:val="24"/>
        </w:rPr>
        <w:t>повышения качества взаимодействия и отношений ребенка с родителями, другими непосредственно ухаживающими за ребенком лицами, в семье;</w:t>
      </w:r>
    </w:p>
    <w:p w:rsidR="0040797A" w:rsidRDefault="0040797A">
      <w:pPr>
        <w:spacing w:line="14" w:lineRule="exact"/>
        <w:rPr>
          <w:rFonts w:eastAsia="Times New Roman"/>
          <w:sz w:val="24"/>
          <w:szCs w:val="24"/>
        </w:rPr>
      </w:pPr>
    </w:p>
    <w:p w:rsidR="0040797A" w:rsidRDefault="00BE6295">
      <w:pPr>
        <w:numPr>
          <w:ilvl w:val="0"/>
          <w:numId w:val="2"/>
        </w:numPr>
        <w:tabs>
          <w:tab w:val="left" w:pos="1356"/>
        </w:tabs>
        <w:spacing w:line="234" w:lineRule="auto"/>
        <w:ind w:left="260" w:right="20" w:firstLine="721"/>
        <w:rPr>
          <w:rFonts w:eastAsia="Times New Roman"/>
          <w:sz w:val="24"/>
          <w:szCs w:val="24"/>
        </w:rPr>
      </w:pPr>
      <w:r>
        <w:rPr>
          <w:rFonts w:eastAsia="Times New Roman"/>
          <w:sz w:val="24"/>
          <w:szCs w:val="24"/>
        </w:rPr>
        <w:t>повышение компетентности родителей и других непосредственно ухаживающих за ребенком лиц в вопросах развития и воспитания ребенка;</w:t>
      </w:r>
    </w:p>
    <w:p w:rsidR="0040797A" w:rsidRDefault="0040797A">
      <w:pPr>
        <w:spacing w:line="13" w:lineRule="exact"/>
        <w:rPr>
          <w:rFonts w:eastAsia="Times New Roman"/>
          <w:sz w:val="24"/>
          <w:szCs w:val="24"/>
        </w:rPr>
      </w:pPr>
    </w:p>
    <w:p w:rsidR="0040797A" w:rsidRDefault="00BE6295">
      <w:pPr>
        <w:numPr>
          <w:ilvl w:val="0"/>
          <w:numId w:val="2"/>
        </w:numPr>
        <w:tabs>
          <w:tab w:val="left" w:pos="1160"/>
        </w:tabs>
        <w:spacing w:line="234" w:lineRule="auto"/>
        <w:ind w:left="260" w:right="20" w:firstLine="721"/>
        <w:rPr>
          <w:rFonts w:eastAsia="Times New Roman"/>
          <w:sz w:val="24"/>
          <w:szCs w:val="24"/>
        </w:rPr>
      </w:pPr>
      <w:r>
        <w:rPr>
          <w:rFonts w:eastAsia="Times New Roman"/>
          <w:sz w:val="24"/>
          <w:szCs w:val="24"/>
        </w:rPr>
        <w:t>включение ребенка в среду сверстников, расширение социальных контактов ребенка и семьи.</w:t>
      </w:r>
    </w:p>
    <w:p w:rsidR="0040797A" w:rsidRDefault="0040797A">
      <w:pPr>
        <w:spacing w:line="13" w:lineRule="exact"/>
        <w:rPr>
          <w:rFonts w:eastAsia="Times New Roman"/>
          <w:sz w:val="24"/>
          <w:szCs w:val="24"/>
        </w:rPr>
      </w:pPr>
    </w:p>
    <w:p w:rsidR="0040797A" w:rsidRDefault="00BE6295">
      <w:pPr>
        <w:spacing w:line="234" w:lineRule="auto"/>
        <w:ind w:left="260" w:right="20" w:firstLine="720"/>
        <w:rPr>
          <w:rFonts w:eastAsia="Times New Roman"/>
          <w:sz w:val="24"/>
          <w:szCs w:val="24"/>
        </w:rPr>
      </w:pPr>
      <w:r>
        <w:rPr>
          <w:rFonts w:eastAsia="Times New Roman"/>
          <w:sz w:val="24"/>
          <w:szCs w:val="24"/>
        </w:rPr>
        <w:t>1.2. Услуги ранней помощи детям и их семьям предоставляются при соблюдении следующих принципов:</w:t>
      </w:r>
    </w:p>
    <w:p w:rsidR="0040797A" w:rsidRDefault="0040797A">
      <w:pPr>
        <w:spacing w:line="14" w:lineRule="exact"/>
        <w:rPr>
          <w:rFonts w:eastAsia="Times New Roman"/>
          <w:sz w:val="24"/>
          <w:szCs w:val="24"/>
        </w:rPr>
      </w:pPr>
    </w:p>
    <w:p w:rsidR="0040797A" w:rsidRDefault="00BE6295">
      <w:pPr>
        <w:numPr>
          <w:ilvl w:val="0"/>
          <w:numId w:val="2"/>
        </w:numPr>
        <w:tabs>
          <w:tab w:val="left" w:pos="1144"/>
        </w:tabs>
        <w:spacing w:line="234" w:lineRule="auto"/>
        <w:ind w:left="260" w:firstLine="721"/>
        <w:rPr>
          <w:rFonts w:eastAsia="Times New Roman"/>
          <w:sz w:val="24"/>
          <w:szCs w:val="24"/>
        </w:rPr>
      </w:pPr>
      <w:r>
        <w:rPr>
          <w:rFonts w:eastAsia="Times New Roman"/>
          <w:sz w:val="24"/>
          <w:szCs w:val="24"/>
        </w:rPr>
        <w:t>бесплатности (услуги ранней помощи предоставляются без взимания платы с родителей/законных представителей);</w:t>
      </w:r>
    </w:p>
    <w:p w:rsidR="0040797A" w:rsidRDefault="0040797A">
      <w:pPr>
        <w:spacing w:line="2" w:lineRule="exact"/>
        <w:rPr>
          <w:rFonts w:eastAsia="Times New Roman"/>
          <w:sz w:val="24"/>
          <w:szCs w:val="24"/>
        </w:rPr>
      </w:pPr>
    </w:p>
    <w:p w:rsidR="0040797A" w:rsidRDefault="00BE6295">
      <w:pPr>
        <w:numPr>
          <w:ilvl w:val="0"/>
          <w:numId w:val="2"/>
        </w:numPr>
        <w:tabs>
          <w:tab w:val="left" w:pos="1120"/>
        </w:tabs>
        <w:ind w:left="1120" w:hanging="139"/>
        <w:rPr>
          <w:rFonts w:eastAsia="Times New Roman"/>
          <w:sz w:val="24"/>
          <w:szCs w:val="24"/>
        </w:rPr>
      </w:pPr>
      <w:r>
        <w:rPr>
          <w:rFonts w:eastAsia="Times New Roman"/>
          <w:sz w:val="24"/>
          <w:szCs w:val="24"/>
        </w:rPr>
        <w:t>доступности (услуги ранней помощи доступны для потребителей);</w:t>
      </w:r>
    </w:p>
    <w:p w:rsidR="0040797A" w:rsidRDefault="0040797A">
      <w:pPr>
        <w:spacing w:line="12" w:lineRule="exact"/>
        <w:rPr>
          <w:rFonts w:eastAsia="Times New Roman"/>
          <w:sz w:val="24"/>
          <w:szCs w:val="24"/>
        </w:rPr>
      </w:pPr>
    </w:p>
    <w:p w:rsidR="0040797A" w:rsidRDefault="00BE6295">
      <w:pPr>
        <w:numPr>
          <w:ilvl w:val="0"/>
          <w:numId w:val="2"/>
        </w:numPr>
        <w:tabs>
          <w:tab w:val="left" w:pos="1164"/>
        </w:tabs>
        <w:spacing w:line="236" w:lineRule="auto"/>
        <w:ind w:left="260" w:firstLine="721"/>
        <w:jc w:val="both"/>
        <w:rPr>
          <w:rFonts w:eastAsia="Times New Roman"/>
          <w:sz w:val="24"/>
          <w:szCs w:val="24"/>
        </w:rPr>
      </w:pPr>
      <w:r>
        <w:rPr>
          <w:rFonts w:eastAsia="Times New Roman"/>
          <w:sz w:val="24"/>
          <w:szCs w:val="24"/>
        </w:rPr>
        <w:t>регулярности (услуги ранней помощи в рамках индивидуальной программы ранней помощи (ИПРП) предоставляются потребителям на регулярной основе в течение всего времени ее действия);</w:t>
      </w:r>
    </w:p>
    <w:p w:rsidR="0040797A" w:rsidRDefault="0040797A">
      <w:pPr>
        <w:spacing w:line="13" w:lineRule="exact"/>
        <w:rPr>
          <w:rFonts w:eastAsia="Times New Roman"/>
          <w:sz w:val="24"/>
          <w:szCs w:val="24"/>
        </w:rPr>
      </w:pPr>
    </w:p>
    <w:p w:rsidR="0040797A" w:rsidRDefault="00BE6295">
      <w:pPr>
        <w:numPr>
          <w:ilvl w:val="0"/>
          <w:numId w:val="2"/>
        </w:numPr>
        <w:tabs>
          <w:tab w:val="left" w:pos="1132"/>
        </w:tabs>
        <w:spacing w:line="234" w:lineRule="auto"/>
        <w:ind w:left="320" w:right="20" w:firstLine="661"/>
        <w:rPr>
          <w:rFonts w:eastAsia="Times New Roman"/>
          <w:sz w:val="24"/>
          <w:szCs w:val="24"/>
        </w:rPr>
      </w:pPr>
      <w:r>
        <w:rPr>
          <w:rFonts w:eastAsia="Times New Roman"/>
          <w:sz w:val="24"/>
          <w:szCs w:val="24"/>
        </w:rPr>
        <w:t>открытости (информация об услугах ранней помощи открыта для родителей и других непосредственно ухаживающих за детьми целевой группы лиц);</w:t>
      </w:r>
    </w:p>
    <w:p w:rsidR="0040797A" w:rsidRDefault="0040797A">
      <w:pPr>
        <w:spacing w:line="13" w:lineRule="exact"/>
        <w:rPr>
          <w:rFonts w:eastAsia="Times New Roman"/>
          <w:sz w:val="24"/>
          <w:szCs w:val="24"/>
        </w:rPr>
      </w:pPr>
    </w:p>
    <w:p w:rsidR="0040797A" w:rsidRDefault="00BE6295">
      <w:pPr>
        <w:numPr>
          <w:ilvl w:val="0"/>
          <w:numId w:val="2"/>
        </w:numPr>
        <w:tabs>
          <w:tab w:val="left" w:pos="1236"/>
        </w:tabs>
        <w:spacing w:line="237" w:lineRule="auto"/>
        <w:ind w:left="260" w:firstLine="721"/>
        <w:jc w:val="both"/>
        <w:rPr>
          <w:rFonts w:eastAsia="Times New Roman"/>
          <w:sz w:val="24"/>
          <w:szCs w:val="24"/>
        </w:rPr>
      </w:pPr>
      <w:r>
        <w:rPr>
          <w:rFonts w:eastAsia="Times New Roman"/>
          <w:sz w:val="24"/>
          <w:szCs w:val="24"/>
        </w:rPr>
        <w:t>семейноцентрированности (специалисты МБДОУ № 11 - поставщика услуг ранней помощи содействуют вовлечению родителей и других лиц, непосредственно ухаживающих за ребенком, в процесс ранней помощи, в том числе в оценочные процедуры, в составление и реализацию ИПРП, а также в оценку её эффективности);</w:t>
      </w:r>
    </w:p>
    <w:p w:rsidR="0040797A" w:rsidRDefault="0040797A">
      <w:pPr>
        <w:spacing w:line="17" w:lineRule="exact"/>
        <w:rPr>
          <w:rFonts w:eastAsia="Times New Roman"/>
          <w:sz w:val="24"/>
          <w:szCs w:val="24"/>
        </w:rPr>
      </w:pPr>
    </w:p>
    <w:p w:rsidR="0040797A" w:rsidRDefault="00BE6295">
      <w:pPr>
        <w:numPr>
          <w:ilvl w:val="0"/>
          <w:numId w:val="2"/>
        </w:numPr>
        <w:tabs>
          <w:tab w:val="left" w:pos="1144"/>
        </w:tabs>
        <w:spacing w:line="234" w:lineRule="auto"/>
        <w:ind w:left="260" w:right="20" w:firstLine="721"/>
        <w:rPr>
          <w:rFonts w:eastAsia="Times New Roman"/>
          <w:sz w:val="24"/>
          <w:szCs w:val="24"/>
        </w:rPr>
      </w:pPr>
      <w:r>
        <w:rPr>
          <w:rFonts w:eastAsia="Times New Roman"/>
          <w:sz w:val="24"/>
          <w:szCs w:val="24"/>
        </w:rPr>
        <w:t>индивидуальности (услуги ранней помощи предоставляются в соответствии с индивидуальными потребностями ребенка и семьи);</w:t>
      </w:r>
    </w:p>
    <w:p w:rsidR="0040797A" w:rsidRDefault="0040797A">
      <w:pPr>
        <w:spacing w:line="14" w:lineRule="exact"/>
        <w:rPr>
          <w:rFonts w:eastAsia="Times New Roman"/>
          <w:sz w:val="24"/>
          <w:szCs w:val="24"/>
        </w:rPr>
      </w:pPr>
    </w:p>
    <w:p w:rsidR="0040797A" w:rsidRDefault="00BE6295">
      <w:pPr>
        <w:numPr>
          <w:ilvl w:val="0"/>
          <w:numId w:val="2"/>
        </w:numPr>
        <w:tabs>
          <w:tab w:val="left" w:pos="1216"/>
        </w:tabs>
        <w:spacing w:line="234" w:lineRule="auto"/>
        <w:ind w:left="260" w:firstLine="721"/>
        <w:rPr>
          <w:rFonts w:eastAsia="Times New Roman"/>
          <w:sz w:val="24"/>
          <w:szCs w:val="24"/>
        </w:rPr>
      </w:pPr>
      <w:r>
        <w:rPr>
          <w:rFonts w:eastAsia="Times New Roman"/>
          <w:sz w:val="24"/>
          <w:szCs w:val="24"/>
        </w:rPr>
        <w:t>функциональной направленности (услуги ранней помощи направлены на формирование компетенций ребенка в ЕЖС);</w:t>
      </w:r>
    </w:p>
    <w:p w:rsidR="0040797A" w:rsidRDefault="0040797A">
      <w:pPr>
        <w:spacing w:line="2" w:lineRule="exact"/>
        <w:rPr>
          <w:rFonts w:eastAsia="Times New Roman"/>
          <w:sz w:val="24"/>
          <w:szCs w:val="24"/>
        </w:rPr>
      </w:pPr>
    </w:p>
    <w:p w:rsidR="0040797A" w:rsidRDefault="00BE6295">
      <w:pPr>
        <w:numPr>
          <w:ilvl w:val="0"/>
          <w:numId w:val="2"/>
        </w:numPr>
        <w:tabs>
          <w:tab w:val="left" w:pos="1220"/>
        </w:tabs>
        <w:ind w:left="1220" w:hanging="239"/>
        <w:rPr>
          <w:rFonts w:eastAsia="Times New Roman"/>
          <w:sz w:val="24"/>
          <w:szCs w:val="24"/>
        </w:rPr>
      </w:pPr>
      <w:r>
        <w:rPr>
          <w:rFonts w:eastAsia="Times New Roman"/>
          <w:sz w:val="24"/>
          <w:szCs w:val="24"/>
        </w:rPr>
        <w:t>естественности  (услуги  ранней  помощи  оказываются  преимущественно  в</w:t>
      </w:r>
    </w:p>
    <w:p w:rsidR="0040797A" w:rsidRDefault="00BE6295">
      <w:pPr>
        <w:ind w:left="260"/>
        <w:rPr>
          <w:rFonts w:eastAsia="Times New Roman"/>
          <w:sz w:val="24"/>
          <w:szCs w:val="24"/>
        </w:rPr>
      </w:pPr>
      <w:r>
        <w:rPr>
          <w:rFonts w:eastAsia="Times New Roman"/>
          <w:sz w:val="24"/>
          <w:szCs w:val="24"/>
        </w:rPr>
        <w:t>ЕЖС);</w:t>
      </w:r>
    </w:p>
    <w:p w:rsidR="0040797A" w:rsidRDefault="0040797A">
      <w:pPr>
        <w:spacing w:line="12" w:lineRule="exact"/>
        <w:rPr>
          <w:rFonts w:eastAsia="Times New Roman"/>
          <w:sz w:val="24"/>
          <w:szCs w:val="24"/>
        </w:rPr>
      </w:pPr>
    </w:p>
    <w:p w:rsidR="0040797A" w:rsidRDefault="00BE6295">
      <w:pPr>
        <w:numPr>
          <w:ilvl w:val="0"/>
          <w:numId w:val="2"/>
        </w:numPr>
        <w:tabs>
          <w:tab w:val="left" w:pos="1284"/>
        </w:tabs>
        <w:spacing w:line="236" w:lineRule="auto"/>
        <w:ind w:left="260" w:firstLine="721"/>
        <w:jc w:val="both"/>
        <w:rPr>
          <w:rFonts w:eastAsia="Times New Roman"/>
          <w:sz w:val="24"/>
          <w:szCs w:val="24"/>
        </w:rPr>
      </w:pPr>
      <w:r>
        <w:rPr>
          <w:rFonts w:eastAsia="Times New Roman"/>
          <w:sz w:val="24"/>
          <w:szCs w:val="24"/>
        </w:rPr>
        <w:t>этичности (услуги ранней помощи предоставляются потребителям в уважительной манере, с учетом их индивидуальных, семейных, религиозных и этно-культурных особенностей, ценностей, установок, мнений, приоритетов);</w:t>
      </w:r>
    </w:p>
    <w:p w:rsidR="0040797A" w:rsidRDefault="0040797A">
      <w:pPr>
        <w:spacing w:line="13" w:lineRule="exact"/>
        <w:rPr>
          <w:rFonts w:eastAsia="Times New Roman"/>
          <w:sz w:val="24"/>
          <w:szCs w:val="24"/>
        </w:rPr>
      </w:pPr>
    </w:p>
    <w:p w:rsidR="0040797A" w:rsidRDefault="00BE6295">
      <w:pPr>
        <w:numPr>
          <w:ilvl w:val="0"/>
          <w:numId w:val="2"/>
        </w:numPr>
        <w:tabs>
          <w:tab w:val="left" w:pos="1444"/>
        </w:tabs>
        <w:spacing w:line="236" w:lineRule="auto"/>
        <w:ind w:left="260" w:firstLine="721"/>
        <w:jc w:val="both"/>
        <w:rPr>
          <w:rFonts w:eastAsia="Times New Roman"/>
          <w:sz w:val="24"/>
          <w:szCs w:val="24"/>
        </w:rPr>
      </w:pPr>
      <w:r>
        <w:rPr>
          <w:rFonts w:eastAsia="Times New Roman"/>
          <w:sz w:val="24"/>
          <w:szCs w:val="24"/>
        </w:rPr>
        <w:t>командной работы (услуги ранней помощи предоставляются междисциплинарной командой специалистов из разных областей знаний о ребенке и семье);</w:t>
      </w:r>
    </w:p>
    <w:p w:rsidR="0040797A" w:rsidRDefault="0040797A">
      <w:pPr>
        <w:spacing w:line="13" w:lineRule="exact"/>
        <w:rPr>
          <w:rFonts w:eastAsia="Times New Roman"/>
          <w:sz w:val="24"/>
          <w:szCs w:val="24"/>
        </w:rPr>
      </w:pPr>
    </w:p>
    <w:p w:rsidR="0040797A" w:rsidRDefault="00BE6295">
      <w:pPr>
        <w:numPr>
          <w:ilvl w:val="0"/>
          <w:numId w:val="2"/>
        </w:numPr>
        <w:tabs>
          <w:tab w:val="left" w:pos="1208"/>
        </w:tabs>
        <w:spacing w:line="236" w:lineRule="auto"/>
        <w:ind w:left="260" w:firstLine="721"/>
        <w:jc w:val="both"/>
        <w:rPr>
          <w:rFonts w:eastAsia="Times New Roman"/>
          <w:sz w:val="24"/>
          <w:szCs w:val="24"/>
        </w:rPr>
      </w:pPr>
      <w:r>
        <w:rPr>
          <w:rFonts w:eastAsia="Times New Roman"/>
          <w:sz w:val="24"/>
          <w:szCs w:val="24"/>
        </w:rPr>
        <w:t>компетентности (услуги ранней помощи предоставляются специалистами, имеющими необходимую квалификацию и соответствующие компетенции в области ранней помощи);</w:t>
      </w:r>
    </w:p>
    <w:p w:rsidR="0040797A" w:rsidRDefault="0040797A">
      <w:pPr>
        <w:sectPr w:rsidR="0040797A">
          <w:pgSz w:w="11900" w:h="16836"/>
          <w:pgMar w:top="1124" w:right="1128" w:bottom="1024" w:left="1440" w:header="0" w:footer="0" w:gutter="0"/>
          <w:cols w:space="720" w:equalWidth="0">
            <w:col w:w="9340"/>
          </w:cols>
        </w:sectPr>
      </w:pPr>
    </w:p>
    <w:p w:rsidR="0040797A" w:rsidRDefault="00BE6295">
      <w:pPr>
        <w:numPr>
          <w:ilvl w:val="1"/>
          <w:numId w:val="3"/>
        </w:numPr>
        <w:tabs>
          <w:tab w:val="left" w:pos="1172"/>
        </w:tabs>
        <w:spacing w:line="234" w:lineRule="auto"/>
        <w:ind w:left="260" w:right="20" w:firstLine="721"/>
        <w:rPr>
          <w:rFonts w:eastAsia="Times New Roman"/>
          <w:sz w:val="24"/>
          <w:szCs w:val="24"/>
        </w:rPr>
      </w:pPr>
      <w:r>
        <w:rPr>
          <w:rFonts w:eastAsia="Times New Roman"/>
          <w:sz w:val="24"/>
          <w:szCs w:val="24"/>
        </w:rPr>
        <w:lastRenderedPageBreak/>
        <w:t>научной обоснованности (при оказании услуг ранней помощи специалисты используют научно-обоснованные методы и технологии ранней помощи);</w:t>
      </w:r>
    </w:p>
    <w:p w:rsidR="0040797A" w:rsidRDefault="0040797A">
      <w:pPr>
        <w:spacing w:line="1" w:lineRule="exact"/>
        <w:rPr>
          <w:rFonts w:eastAsia="Times New Roman"/>
          <w:sz w:val="24"/>
          <w:szCs w:val="24"/>
        </w:rPr>
      </w:pPr>
    </w:p>
    <w:p w:rsidR="0040797A" w:rsidRDefault="00BE6295">
      <w:pPr>
        <w:ind w:left="980"/>
        <w:rPr>
          <w:rFonts w:eastAsia="Times New Roman"/>
          <w:sz w:val="24"/>
          <w:szCs w:val="24"/>
        </w:rPr>
      </w:pPr>
      <w:r>
        <w:rPr>
          <w:rFonts w:eastAsia="Times New Roman"/>
          <w:sz w:val="24"/>
          <w:szCs w:val="24"/>
        </w:rPr>
        <w:t>1.3. Права потребителей услуг ранней помощи</w:t>
      </w:r>
    </w:p>
    <w:p w:rsidR="0040797A" w:rsidRDefault="00BE6295">
      <w:pPr>
        <w:ind w:left="980"/>
        <w:rPr>
          <w:rFonts w:eastAsia="Times New Roman"/>
          <w:sz w:val="24"/>
          <w:szCs w:val="24"/>
        </w:rPr>
      </w:pPr>
      <w:r>
        <w:rPr>
          <w:rFonts w:eastAsia="Times New Roman"/>
          <w:sz w:val="24"/>
          <w:szCs w:val="24"/>
        </w:rPr>
        <w:t>1.3.1. Дети – потребители услуг ранней помощи имеют право на:</w:t>
      </w:r>
    </w:p>
    <w:p w:rsidR="0040797A" w:rsidRDefault="00BE6295">
      <w:pPr>
        <w:numPr>
          <w:ilvl w:val="1"/>
          <w:numId w:val="3"/>
        </w:numPr>
        <w:tabs>
          <w:tab w:val="left" w:pos="1120"/>
        </w:tabs>
        <w:ind w:left="1120" w:hanging="139"/>
        <w:rPr>
          <w:rFonts w:eastAsia="Times New Roman"/>
          <w:sz w:val="24"/>
          <w:szCs w:val="24"/>
        </w:rPr>
      </w:pPr>
      <w:r>
        <w:rPr>
          <w:rFonts w:eastAsia="Times New Roman"/>
          <w:sz w:val="24"/>
          <w:szCs w:val="24"/>
        </w:rPr>
        <w:t>получение всех услуг ранней помощи, указанных в ИПРП;</w:t>
      </w:r>
    </w:p>
    <w:p w:rsidR="0040797A" w:rsidRDefault="00BE6295">
      <w:pPr>
        <w:numPr>
          <w:ilvl w:val="1"/>
          <w:numId w:val="3"/>
        </w:numPr>
        <w:tabs>
          <w:tab w:val="left" w:pos="1120"/>
        </w:tabs>
        <w:ind w:left="1120" w:hanging="139"/>
        <w:rPr>
          <w:rFonts w:eastAsia="Times New Roman"/>
          <w:sz w:val="24"/>
          <w:szCs w:val="24"/>
        </w:rPr>
      </w:pPr>
      <w:r>
        <w:rPr>
          <w:rFonts w:eastAsia="Times New Roman"/>
          <w:sz w:val="24"/>
          <w:szCs w:val="24"/>
        </w:rPr>
        <w:t>получение услуг ранней помощи в тех ЕЖС, в которые ребенок вовлечен;</w:t>
      </w:r>
    </w:p>
    <w:p w:rsidR="0040797A" w:rsidRDefault="0040797A">
      <w:pPr>
        <w:spacing w:line="12" w:lineRule="exact"/>
        <w:rPr>
          <w:rFonts w:eastAsia="Times New Roman"/>
          <w:sz w:val="24"/>
          <w:szCs w:val="24"/>
        </w:rPr>
      </w:pPr>
    </w:p>
    <w:p w:rsidR="0040797A" w:rsidRDefault="00BE6295">
      <w:pPr>
        <w:numPr>
          <w:ilvl w:val="1"/>
          <w:numId w:val="3"/>
        </w:numPr>
        <w:tabs>
          <w:tab w:val="left" w:pos="1136"/>
        </w:tabs>
        <w:spacing w:line="234" w:lineRule="auto"/>
        <w:ind w:left="260" w:right="20" w:firstLine="721"/>
        <w:rPr>
          <w:rFonts w:eastAsia="Times New Roman"/>
          <w:sz w:val="24"/>
          <w:szCs w:val="24"/>
        </w:rPr>
      </w:pPr>
      <w:r>
        <w:rPr>
          <w:rFonts w:eastAsia="Times New Roman"/>
          <w:sz w:val="24"/>
          <w:szCs w:val="24"/>
        </w:rPr>
        <w:t>получение услуг ранней помощи ребенком в уважительной, чувствительной и отзывчивой манере;</w:t>
      </w:r>
    </w:p>
    <w:p w:rsidR="0040797A" w:rsidRDefault="0040797A">
      <w:pPr>
        <w:spacing w:line="14" w:lineRule="exact"/>
        <w:rPr>
          <w:rFonts w:eastAsia="Times New Roman"/>
          <w:sz w:val="24"/>
          <w:szCs w:val="24"/>
        </w:rPr>
      </w:pPr>
    </w:p>
    <w:p w:rsidR="0040797A" w:rsidRDefault="00BE6295">
      <w:pPr>
        <w:numPr>
          <w:ilvl w:val="1"/>
          <w:numId w:val="3"/>
        </w:numPr>
        <w:tabs>
          <w:tab w:val="left" w:pos="1244"/>
        </w:tabs>
        <w:spacing w:line="234" w:lineRule="auto"/>
        <w:ind w:left="260" w:firstLine="721"/>
        <w:rPr>
          <w:rFonts w:eastAsia="Times New Roman"/>
          <w:sz w:val="24"/>
          <w:szCs w:val="24"/>
        </w:rPr>
      </w:pPr>
      <w:r>
        <w:rPr>
          <w:rFonts w:eastAsia="Times New Roman"/>
          <w:sz w:val="24"/>
          <w:szCs w:val="24"/>
        </w:rPr>
        <w:t>получение услуг ранней помощи ребенком с опорой на его ресурсы функционирования и его интересы;</w:t>
      </w:r>
    </w:p>
    <w:p w:rsidR="0040797A" w:rsidRDefault="0040797A">
      <w:pPr>
        <w:spacing w:line="13" w:lineRule="exact"/>
        <w:rPr>
          <w:rFonts w:eastAsia="Times New Roman"/>
          <w:sz w:val="24"/>
          <w:szCs w:val="24"/>
        </w:rPr>
      </w:pPr>
    </w:p>
    <w:p w:rsidR="0040797A" w:rsidRDefault="00BE6295">
      <w:pPr>
        <w:numPr>
          <w:ilvl w:val="1"/>
          <w:numId w:val="3"/>
        </w:numPr>
        <w:tabs>
          <w:tab w:val="left" w:pos="1168"/>
        </w:tabs>
        <w:spacing w:line="234" w:lineRule="auto"/>
        <w:ind w:left="260" w:right="20" w:firstLine="721"/>
        <w:rPr>
          <w:rFonts w:eastAsia="Times New Roman"/>
          <w:sz w:val="24"/>
          <w:szCs w:val="24"/>
        </w:rPr>
      </w:pPr>
      <w:r>
        <w:rPr>
          <w:rFonts w:eastAsia="Times New Roman"/>
          <w:sz w:val="24"/>
          <w:szCs w:val="24"/>
        </w:rPr>
        <w:t>обеспечение поддерживающих влияний среды при получении услуг ранней помощи ребенком с учетом специфики ограничений его жизнедеятельности.</w:t>
      </w:r>
    </w:p>
    <w:p w:rsidR="0040797A" w:rsidRDefault="0040797A">
      <w:pPr>
        <w:spacing w:line="13" w:lineRule="exact"/>
        <w:rPr>
          <w:rFonts w:eastAsia="Times New Roman"/>
          <w:sz w:val="24"/>
          <w:szCs w:val="24"/>
        </w:rPr>
      </w:pPr>
    </w:p>
    <w:p w:rsidR="0040797A" w:rsidRDefault="00BE6295">
      <w:pPr>
        <w:spacing w:line="234" w:lineRule="auto"/>
        <w:ind w:left="260" w:firstLine="720"/>
        <w:rPr>
          <w:rFonts w:eastAsia="Times New Roman"/>
          <w:sz w:val="24"/>
          <w:szCs w:val="24"/>
        </w:rPr>
      </w:pPr>
      <w:r>
        <w:rPr>
          <w:rFonts w:eastAsia="Times New Roman"/>
          <w:sz w:val="24"/>
          <w:szCs w:val="24"/>
        </w:rPr>
        <w:t>1.3.2. Родители (законные представители) детей-потребителей услуг ранней помощи имеют право на:</w:t>
      </w:r>
    </w:p>
    <w:p w:rsidR="0040797A" w:rsidRDefault="0040797A">
      <w:pPr>
        <w:spacing w:line="13" w:lineRule="exact"/>
        <w:rPr>
          <w:rFonts w:eastAsia="Times New Roman"/>
          <w:sz w:val="24"/>
          <w:szCs w:val="24"/>
        </w:rPr>
      </w:pPr>
    </w:p>
    <w:p w:rsidR="0040797A" w:rsidRDefault="00BE6295">
      <w:pPr>
        <w:numPr>
          <w:ilvl w:val="1"/>
          <w:numId w:val="3"/>
        </w:numPr>
        <w:tabs>
          <w:tab w:val="left" w:pos="1236"/>
        </w:tabs>
        <w:spacing w:line="234" w:lineRule="auto"/>
        <w:ind w:left="260" w:right="20" w:firstLine="721"/>
        <w:rPr>
          <w:rFonts w:eastAsia="Times New Roman"/>
          <w:sz w:val="24"/>
          <w:szCs w:val="24"/>
        </w:rPr>
      </w:pPr>
      <w:r>
        <w:rPr>
          <w:rFonts w:eastAsia="Times New Roman"/>
          <w:sz w:val="24"/>
          <w:szCs w:val="24"/>
        </w:rPr>
        <w:t>получение информации о перечне услуг ранней помощи и о перечне поставщиков услуг ранней помощи;</w:t>
      </w:r>
    </w:p>
    <w:p w:rsidR="0040797A" w:rsidRDefault="0040797A">
      <w:pPr>
        <w:spacing w:line="14" w:lineRule="exact"/>
        <w:rPr>
          <w:rFonts w:eastAsia="Times New Roman"/>
          <w:sz w:val="24"/>
          <w:szCs w:val="24"/>
        </w:rPr>
      </w:pPr>
    </w:p>
    <w:p w:rsidR="0040797A" w:rsidRDefault="00BE6295">
      <w:pPr>
        <w:numPr>
          <w:ilvl w:val="1"/>
          <w:numId w:val="3"/>
        </w:numPr>
        <w:tabs>
          <w:tab w:val="left" w:pos="1152"/>
        </w:tabs>
        <w:spacing w:line="234" w:lineRule="auto"/>
        <w:ind w:left="260" w:right="20" w:firstLine="721"/>
        <w:rPr>
          <w:rFonts w:eastAsia="Times New Roman"/>
          <w:sz w:val="24"/>
          <w:szCs w:val="24"/>
        </w:rPr>
      </w:pPr>
      <w:r>
        <w:rPr>
          <w:rFonts w:eastAsia="Times New Roman"/>
          <w:sz w:val="24"/>
          <w:szCs w:val="24"/>
        </w:rPr>
        <w:t>отказ от оценочных процедур, составления ИПРП и получения услуг ранней помощи;</w:t>
      </w:r>
    </w:p>
    <w:p w:rsidR="0040797A" w:rsidRDefault="0040797A">
      <w:pPr>
        <w:spacing w:line="1" w:lineRule="exact"/>
        <w:rPr>
          <w:rFonts w:eastAsia="Times New Roman"/>
          <w:sz w:val="24"/>
          <w:szCs w:val="24"/>
        </w:rPr>
      </w:pPr>
    </w:p>
    <w:p w:rsidR="0040797A" w:rsidRDefault="00BE6295">
      <w:pPr>
        <w:numPr>
          <w:ilvl w:val="1"/>
          <w:numId w:val="3"/>
        </w:numPr>
        <w:tabs>
          <w:tab w:val="left" w:pos="1120"/>
        </w:tabs>
        <w:ind w:left="1120" w:hanging="139"/>
        <w:rPr>
          <w:rFonts w:eastAsia="Times New Roman"/>
          <w:sz w:val="24"/>
          <w:szCs w:val="24"/>
        </w:rPr>
      </w:pPr>
      <w:r>
        <w:rPr>
          <w:rFonts w:eastAsia="Times New Roman"/>
          <w:sz w:val="24"/>
          <w:szCs w:val="24"/>
        </w:rPr>
        <w:t>получение услуг ранней помощи в уважительной и отзывчивой манере;</w:t>
      </w:r>
    </w:p>
    <w:p w:rsidR="0040797A" w:rsidRDefault="0040797A">
      <w:pPr>
        <w:spacing w:line="12" w:lineRule="exact"/>
        <w:rPr>
          <w:rFonts w:eastAsia="Times New Roman"/>
          <w:sz w:val="24"/>
          <w:szCs w:val="24"/>
        </w:rPr>
      </w:pPr>
    </w:p>
    <w:p w:rsidR="0040797A" w:rsidRDefault="00BE6295">
      <w:pPr>
        <w:numPr>
          <w:ilvl w:val="1"/>
          <w:numId w:val="3"/>
        </w:numPr>
        <w:tabs>
          <w:tab w:val="left" w:pos="1164"/>
        </w:tabs>
        <w:spacing w:line="236" w:lineRule="auto"/>
        <w:ind w:left="260" w:right="20" w:firstLine="721"/>
        <w:jc w:val="both"/>
        <w:rPr>
          <w:rFonts w:eastAsia="Times New Roman"/>
          <w:sz w:val="24"/>
          <w:szCs w:val="24"/>
        </w:rPr>
      </w:pPr>
      <w:r>
        <w:rPr>
          <w:rFonts w:eastAsia="Times New Roman"/>
          <w:sz w:val="24"/>
          <w:szCs w:val="24"/>
        </w:rPr>
        <w:t>своевременное прохождение с ребенком оценочных процедур, разработку и утверждение ИПРП в течение 30 дней с момента обращения, если результаты оценки соответствуют критериям составления ИПРП;</w:t>
      </w:r>
    </w:p>
    <w:p w:rsidR="0040797A" w:rsidRDefault="0040797A">
      <w:pPr>
        <w:spacing w:line="1" w:lineRule="exact"/>
        <w:rPr>
          <w:rFonts w:eastAsia="Times New Roman"/>
          <w:sz w:val="24"/>
          <w:szCs w:val="24"/>
        </w:rPr>
      </w:pPr>
    </w:p>
    <w:p w:rsidR="0040797A" w:rsidRDefault="00BE6295">
      <w:pPr>
        <w:numPr>
          <w:ilvl w:val="1"/>
          <w:numId w:val="3"/>
        </w:numPr>
        <w:tabs>
          <w:tab w:val="left" w:pos="1120"/>
        </w:tabs>
        <w:ind w:left="1120" w:hanging="139"/>
        <w:rPr>
          <w:rFonts w:eastAsia="Times New Roman"/>
          <w:sz w:val="24"/>
          <w:szCs w:val="24"/>
        </w:rPr>
      </w:pPr>
      <w:r>
        <w:rPr>
          <w:rFonts w:eastAsia="Times New Roman"/>
          <w:sz w:val="24"/>
          <w:szCs w:val="24"/>
        </w:rPr>
        <w:t>получения услуг ранней помощи в соответствии с ИПРП без взимания платы;</w:t>
      </w:r>
    </w:p>
    <w:p w:rsidR="0040797A" w:rsidRDefault="0040797A">
      <w:pPr>
        <w:spacing w:line="12" w:lineRule="exact"/>
        <w:rPr>
          <w:rFonts w:eastAsia="Times New Roman"/>
          <w:sz w:val="24"/>
          <w:szCs w:val="24"/>
        </w:rPr>
      </w:pPr>
    </w:p>
    <w:p w:rsidR="0040797A" w:rsidRDefault="00BE6295">
      <w:pPr>
        <w:numPr>
          <w:ilvl w:val="1"/>
          <w:numId w:val="3"/>
        </w:numPr>
        <w:tabs>
          <w:tab w:val="left" w:pos="1156"/>
        </w:tabs>
        <w:spacing w:line="236" w:lineRule="auto"/>
        <w:ind w:left="260" w:firstLine="721"/>
        <w:jc w:val="both"/>
        <w:rPr>
          <w:rFonts w:eastAsia="Times New Roman"/>
          <w:sz w:val="24"/>
          <w:szCs w:val="24"/>
        </w:rPr>
      </w:pPr>
      <w:r>
        <w:rPr>
          <w:rFonts w:eastAsia="Times New Roman"/>
          <w:sz w:val="24"/>
          <w:szCs w:val="24"/>
        </w:rPr>
        <w:t>участие в оценочных процедурах, составлении ИПРП, реализации ИПРП, во внесении изменений в ИПРП, в промежуточной (не реже чем 1 раз в 3-4 месяца) и итоговой оценке эффективности ИПРП;</w:t>
      </w:r>
    </w:p>
    <w:p w:rsidR="0040797A" w:rsidRDefault="0040797A">
      <w:pPr>
        <w:spacing w:line="14" w:lineRule="exact"/>
        <w:rPr>
          <w:rFonts w:eastAsia="Times New Roman"/>
          <w:sz w:val="24"/>
          <w:szCs w:val="24"/>
        </w:rPr>
      </w:pPr>
    </w:p>
    <w:p w:rsidR="0040797A" w:rsidRDefault="00BE6295">
      <w:pPr>
        <w:numPr>
          <w:ilvl w:val="1"/>
          <w:numId w:val="3"/>
        </w:numPr>
        <w:tabs>
          <w:tab w:val="left" w:pos="1132"/>
        </w:tabs>
        <w:spacing w:line="236" w:lineRule="auto"/>
        <w:ind w:left="260" w:right="20" w:firstLine="721"/>
        <w:jc w:val="both"/>
        <w:rPr>
          <w:rFonts w:eastAsia="Times New Roman"/>
          <w:sz w:val="24"/>
          <w:szCs w:val="24"/>
        </w:rPr>
      </w:pPr>
      <w:r>
        <w:rPr>
          <w:rFonts w:eastAsia="Times New Roman"/>
          <w:sz w:val="24"/>
          <w:szCs w:val="24"/>
        </w:rPr>
        <w:t>получение открытой информации о ходе и результатах проведения оценочных процедур, целях и задачах ИПРП, сроках, объемах, исполнителях, порядке реализации ИПРП, результатах оценки эффективности реализации ИПРП;</w:t>
      </w:r>
    </w:p>
    <w:p w:rsidR="0040797A" w:rsidRDefault="0040797A">
      <w:pPr>
        <w:spacing w:line="1" w:lineRule="exact"/>
        <w:rPr>
          <w:rFonts w:eastAsia="Times New Roman"/>
          <w:sz w:val="24"/>
          <w:szCs w:val="24"/>
        </w:rPr>
      </w:pPr>
    </w:p>
    <w:p w:rsidR="0040797A" w:rsidRDefault="00BE6295">
      <w:pPr>
        <w:numPr>
          <w:ilvl w:val="1"/>
          <w:numId w:val="3"/>
        </w:numPr>
        <w:tabs>
          <w:tab w:val="left" w:pos="1120"/>
        </w:tabs>
        <w:ind w:left="1120" w:hanging="139"/>
        <w:rPr>
          <w:rFonts w:eastAsia="Times New Roman"/>
          <w:sz w:val="24"/>
          <w:szCs w:val="24"/>
        </w:rPr>
      </w:pPr>
      <w:r>
        <w:rPr>
          <w:rFonts w:eastAsia="Times New Roman"/>
          <w:sz w:val="24"/>
          <w:szCs w:val="24"/>
        </w:rPr>
        <w:t>своевременное получение предварительного уведомления о любых изменениях</w:t>
      </w:r>
    </w:p>
    <w:p w:rsidR="0040797A" w:rsidRDefault="0040797A">
      <w:pPr>
        <w:spacing w:line="12" w:lineRule="exact"/>
        <w:rPr>
          <w:rFonts w:eastAsia="Times New Roman"/>
          <w:sz w:val="24"/>
          <w:szCs w:val="24"/>
        </w:rPr>
      </w:pPr>
    </w:p>
    <w:p w:rsidR="0040797A" w:rsidRDefault="00BE6295">
      <w:pPr>
        <w:numPr>
          <w:ilvl w:val="0"/>
          <w:numId w:val="3"/>
        </w:numPr>
        <w:tabs>
          <w:tab w:val="left" w:pos="536"/>
        </w:tabs>
        <w:spacing w:line="234" w:lineRule="auto"/>
        <w:ind w:left="260" w:right="20" w:firstLine="1"/>
        <w:rPr>
          <w:rFonts w:eastAsia="Times New Roman"/>
          <w:sz w:val="24"/>
          <w:szCs w:val="24"/>
        </w:rPr>
      </w:pPr>
      <w:r>
        <w:rPr>
          <w:rFonts w:eastAsia="Times New Roman"/>
          <w:sz w:val="24"/>
          <w:szCs w:val="24"/>
        </w:rPr>
        <w:t>реализации ИПРП, а также о необходимости проведения промежуточной или итоговой оценки её эффективности;</w:t>
      </w:r>
    </w:p>
    <w:p w:rsidR="0040797A" w:rsidRDefault="0040797A">
      <w:pPr>
        <w:spacing w:line="14" w:lineRule="exact"/>
        <w:rPr>
          <w:rFonts w:eastAsia="Times New Roman"/>
          <w:sz w:val="24"/>
          <w:szCs w:val="24"/>
        </w:rPr>
      </w:pPr>
    </w:p>
    <w:p w:rsidR="0040797A" w:rsidRDefault="00BE6295">
      <w:pPr>
        <w:numPr>
          <w:ilvl w:val="1"/>
          <w:numId w:val="3"/>
        </w:numPr>
        <w:tabs>
          <w:tab w:val="left" w:pos="1184"/>
        </w:tabs>
        <w:spacing w:line="234" w:lineRule="auto"/>
        <w:ind w:left="320" w:right="20" w:firstLine="661"/>
        <w:rPr>
          <w:rFonts w:eastAsia="Times New Roman"/>
          <w:sz w:val="24"/>
          <w:szCs w:val="24"/>
        </w:rPr>
      </w:pPr>
      <w:r>
        <w:rPr>
          <w:rFonts w:eastAsia="Times New Roman"/>
          <w:sz w:val="24"/>
          <w:szCs w:val="24"/>
        </w:rPr>
        <w:t>строгое соблюдение конфиденциальности документации, которая содержит персональные данные;</w:t>
      </w:r>
    </w:p>
    <w:p w:rsidR="0040797A" w:rsidRDefault="0040797A">
      <w:pPr>
        <w:spacing w:line="13" w:lineRule="exact"/>
        <w:rPr>
          <w:rFonts w:eastAsia="Times New Roman"/>
          <w:sz w:val="24"/>
          <w:szCs w:val="24"/>
        </w:rPr>
      </w:pPr>
    </w:p>
    <w:p w:rsidR="0040797A" w:rsidRDefault="00BE6295">
      <w:pPr>
        <w:numPr>
          <w:ilvl w:val="1"/>
          <w:numId w:val="3"/>
        </w:numPr>
        <w:tabs>
          <w:tab w:val="left" w:pos="1144"/>
        </w:tabs>
        <w:spacing w:line="236" w:lineRule="auto"/>
        <w:ind w:left="260" w:firstLine="721"/>
        <w:jc w:val="both"/>
        <w:rPr>
          <w:rFonts w:eastAsia="Times New Roman"/>
          <w:sz w:val="24"/>
          <w:szCs w:val="24"/>
        </w:rPr>
      </w:pPr>
      <w:r>
        <w:rPr>
          <w:rFonts w:eastAsia="Times New Roman"/>
          <w:sz w:val="24"/>
          <w:szCs w:val="24"/>
        </w:rPr>
        <w:t>ознакомление с рабочей документацией, связанной с оказанием услуг ранней помощи ребенку и семье: с результатами проведения оценочных процедур, ИПРП, протоколами приемов;</w:t>
      </w:r>
    </w:p>
    <w:p w:rsidR="0040797A" w:rsidRDefault="0040797A">
      <w:pPr>
        <w:spacing w:line="1" w:lineRule="exact"/>
        <w:rPr>
          <w:rFonts w:eastAsia="Times New Roman"/>
          <w:sz w:val="24"/>
          <w:szCs w:val="24"/>
        </w:rPr>
      </w:pPr>
    </w:p>
    <w:p w:rsidR="0040797A" w:rsidRDefault="00BE6295">
      <w:pPr>
        <w:numPr>
          <w:ilvl w:val="1"/>
          <w:numId w:val="3"/>
        </w:numPr>
        <w:tabs>
          <w:tab w:val="left" w:pos="1120"/>
        </w:tabs>
        <w:ind w:left="1120" w:hanging="139"/>
        <w:rPr>
          <w:rFonts w:eastAsia="Times New Roman"/>
          <w:sz w:val="24"/>
          <w:szCs w:val="24"/>
        </w:rPr>
      </w:pPr>
      <w:r>
        <w:rPr>
          <w:rFonts w:eastAsia="Times New Roman"/>
          <w:sz w:val="24"/>
          <w:szCs w:val="24"/>
        </w:rPr>
        <w:t>обращение к администрации с целью разрешения конфликтных ситуаций.</w:t>
      </w:r>
    </w:p>
    <w:p w:rsidR="0040797A" w:rsidRDefault="0040797A">
      <w:pPr>
        <w:spacing w:line="12" w:lineRule="exact"/>
        <w:rPr>
          <w:sz w:val="20"/>
          <w:szCs w:val="20"/>
        </w:rPr>
      </w:pPr>
    </w:p>
    <w:p w:rsidR="0040797A" w:rsidRDefault="00BE6295">
      <w:pPr>
        <w:spacing w:line="237" w:lineRule="auto"/>
        <w:ind w:left="260" w:firstLine="720"/>
        <w:jc w:val="both"/>
        <w:rPr>
          <w:sz w:val="20"/>
          <w:szCs w:val="20"/>
        </w:rPr>
      </w:pPr>
      <w:r>
        <w:rPr>
          <w:rFonts w:eastAsia="Times New Roman"/>
          <w:sz w:val="24"/>
          <w:szCs w:val="24"/>
        </w:rPr>
        <w:t>1.4. В случае причинения детям и их родителям при оказании услуг ранней помощи вреда их здоровью, имуществу или морального вреда они могут с целью защиты своих законных прав и интересов обращаться в суд с иском о возмещении причиненного вреда в установленном законодательством Российской Федерации порядке.</w:t>
      </w:r>
    </w:p>
    <w:p w:rsidR="0040797A" w:rsidRDefault="0040797A">
      <w:pPr>
        <w:spacing w:line="18" w:lineRule="exact"/>
        <w:rPr>
          <w:sz w:val="20"/>
          <w:szCs w:val="20"/>
        </w:rPr>
      </w:pPr>
    </w:p>
    <w:p w:rsidR="0040797A" w:rsidRDefault="00BE6295">
      <w:pPr>
        <w:spacing w:line="237" w:lineRule="auto"/>
        <w:ind w:left="260" w:firstLine="720"/>
        <w:jc w:val="both"/>
        <w:rPr>
          <w:sz w:val="20"/>
          <w:szCs w:val="20"/>
        </w:rPr>
      </w:pPr>
      <w:r>
        <w:rPr>
          <w:rFonts w:eastAsia="Times New Roman"/>
          <w:sz w:val="24"/>
          <w:szCs w:val="24"/>
        </w:rPr>
        <w:t>1.5. Специалисты МБДОУ № 11, оказывающие услуги ранней помощи, могут содействовать выявлению детей, потенциально нуждающихся в ранней помощи в медицинских организациях, в организациях социального обслуживания, в образовательных организациях, в центрах психолого-педагогической, медицинской</w:t>
      </w:r>
    </w:p>
    <w:p w:rsidR="0040797A" w:rsidRDefault="0040797A">
      <w:pPr>
        <w:spacing w:line="14" w:lineRule="exact"/>
        <w:rPr>
          <w:sz w:val="20"/>
          <w:szCs w:val="20"/>
        </w:rPr>
      </w:pPr>
    </w:p>
    <w:p w:rsidR="0040797A" w:rsidRDefault="00BE6295">
      <w:pPr>
        <w:numPr>
          <w:ilvl w:val="0"/>
          <w:numId w:val="4"/>
        </w:numPr>
        <w:tabs>
          <w:tab w:val="left" w:pos="448"/>
        </w:tabs>
        <w:spacing w:line="234" w:lineRule="auto"/>
        <w:ind w:left="260" w:firstLine="1"/>
        <w:rPr>
          <w:rFonts w:eastAsia="Times New Roman"/>
          <w:sz w:val="24"/>
          <w:szCs w:val="24"/>
        </w:rPr>
      </w:pPr>
      <w:r>
        <w:rPr>
          <w:rFonts w:eastAsia="Times New Roman"/>
          <w:sz w:val="24"/>
          <w:szCs w:val="24"/>
        </w:rPr>
        <w:t>социальной помощи, в организациях для детей-сирот и детей, оставшихся без попечения родителей, в некоммерческих организациях, в семьях.</w:t>
      </w:r>
    </w:p>
    <w:p w:rsidR="0040797A" w:rsidRDefault="0040797A">
      <w:pPr>
        <w:spacing w:line="14" w:lineRule="exact"/>
        <w:rPr>
          <w:rFonts w:eastAsia="Times New Roman"/>
          <w:sz w:val="24"/>
          <w:szCs w:val="24"/>
        </w:rPr>
      </w:pPr>
    </w:p>
    <w:p w:rsidR="0040797A" w:rsidRDefault="00BE6295">
      <w:pPr>
        <w:spacing w:line="234" w:lineRule="auto"/>
        <w:ind w:left="260" w:firstLine="720"/>
        <w:jc w:val="both"/>
        <w:rPr>
          <w:rFonts w:eastAsia="Times New Roman"/>
          <w:sz w:val="24"/>
          <w:szCs w:val="24"/>
        </w:rPr>
      </w:pPr>
      <w:r>
        <w:rPr>
          <w:rFonts w:eastAsia="Times New Roman"/>
          <w:sz w:val="24"/>
          <w:szCs w:val="24"/>
        </w:rPr>
        <w:t>1.6. МБДОУ № 11, оказывающее услуги ранней помощи, размещает на своем интернет-ресурсе следующую информацию: положение о службе</w:t>
      </w:r>
    </w:p>
    <w:p w:rsidR="0040797A" w:rsidRDefault="0040797A">
      <w:pPr>
        <w:sectPr w:rsidR="0040797A">
          <w:pgSz w:w="11900" w:h="16836"/>
          <w:pgMar w:top="1134" w:right="1128" w:bottom="1072" w:left="1440" w:header="0" w:footer="0" w:gutter="0"/>
          <w:cols w:space="720" w:equalWidth="0">
            <w:col w:w="9340"/>
          </w:cols>
        </w:sectPr>
      </w:pPr>
    </w:p>
    <w:p w:rsidR="0040797A" w:rsidRDefault="00BE6295">
      <w:pPr>
        <w:spacing w:line="234" w:lineRule="auto"/>
        <w:ind w:left="260"/>
        <w:jc w:val="both"/>
        <w:rPr>
          <w:sz w:val="20"/>
          <w:szCs w:val="20"/>
        </w:rPr>
      </w:pPr>
      <w:r>
        <w:rPr>
          <w:rFonts w:eastAsia="Times New Roman"/>
          <w:sz w:val="24"/>
          <w:szCs w:val="24"/>
        </w:rPr>
        <w:lastRenderedPageBreak/>
        <w:t>ранней помощи МБДОУ № 11, предоставляющем услуги ранней помощи, перечень и порядок получения услуг ранней помощи, расписание работы.</w:t>
      </w:r>
    </w:p>
    <w:p w:rsidR="0040797A" w:rsidRDefault="0040797A">
      <w:pPr>
        <w:spacing w:line="14" w:lineRule="exact"/>
        <w:rPr>
          <w:sz w:val="20"/>
          <w:szCs w:val="20"/>
        </w:rPr>
      </w:pPr>
    </w:p>
    <w:p w:rsidR="0040797A" w:rsidRDefault="00BE6295">
      <w:pPr>
        <w:spacing w:line="234" w:lineRule="auto"/>
        <w:ind w:left="260" w:firstLine="720"/>
        <w:jc w:val="both"/>
        <w:rPr>
          <w:sz w:val="20"/>
          <w:szCs w:val="20"/>
        </w:rPr>
      </w:pPr>
      <w:r>
        <w:rPr>
          <w:rFonts w:eastAsia="Times New Roman"/>
          <w:sz w:val="24"/>
          <w:szCs w:val="24"/>
        </w:rPr>
        <w:t>1.7. Информация о МБДОУ № 11 - поставщике услуг ранней помощи должна быть внесена в реестр поставщиков услуг ранней помощи.</w:t>
      </w:r>
    </w:p>
    <w:p w:rsidR="0040797A" w:rsidRDefault="0040797A">
      <w:pPr>
        <w:spacing w:line="14" w:lineRule="exact"/>
        <w:rPr>
          <w:sz w:val="20"/>
          <w:szCs w:val="20"/>
        </w:rPr>
      </w:pPr>
    </w:p>
    <w:p w:rsidR="0040797A" w:rsidRDefault="00BE6295">
      <w:pPr>
        <w:spacing w:line="236" w:lineRule="auto"/>
        <w:ind w:left="260" w:right="20" w:firstLine="720"/>
        <w:jc w:val="both"/>
        <w:rPr>
          <w:sz w:val="20"/>
          <w:szCs w:val="20"/>
        </w:rPr>
      </w:pPr>
      <w:r>
        <w:rPr>
          <w:rFonts w:eastAsia="Times New Roman"/>
          <w:sz w:val="24"/>
          <w:szCs w:val="24"/>
        </w:rPr>
        <w:t>1.8. МБДОУ № 11, оказывающее услуги ранней помощи, предоставляют услуги детям и их семьям из перечня, приведенного в Стандарте услуг ранней помощи в МБДОУ № 11.</w:t>
      </w:r>
    </w:p>
    <w:p w:rsidR="0040797A" w:rsidRDefault="0040797A">
      <w:pPr>
        <w:spacing w:line="1" w:lineRule="exact"/>
        <w:rPr>
          <w:sz w:val="20"/>
          <w:szCs w:val="20"/>
        </w:rPr>
      </w:pPr>
    </w:p>
    <w:p w:rsidR="0040797A" w:rsidRDefault="00BE6295">
      <w:pPr>
        <w:ind w:left="980"/>
        <w:rPr>
          <w:sz w:val="20"/>
          <w:szCs w:val="20"/>
        </w:rPr>
      </w:pPr>
      <w:r>
        <w:rPr>
          <w:rFonts w:eastAsia="Times New Roman"/>
          <w:sz w:val="24"/>
          <w:szCs w:val="24"/>
        </w:rPr>
        <w:t>1.9. Услуги ранней помощи предоставляются в следующих формах:</w:t>
      </w:r>
    </w:p>
    <w:p w:rsidR="0040797A" w:rsidRDefault="0040797A">
      <w:pPr>
        <w:spacing w:line="1" w:lineRule="exact"/>
        <w:rPr>
          <w:sz w:val="20"/>
          <w:szCs w:val="20"/>
        </w:rPr>
      </w:pPr>
    </w:p>
    <w:p w:rsidR="0040797A" w:rsidRDefault="00BE6295">
      <w:pPr>
        <w:numPr>
          <w:ilvl w:val="0"/>
          <w:numId w:val="5"/>
        </w:numPr>
        <w:tabs>
          <w:tab w:val="left" w:pos="1120"/>
        </w:tabs>
        <w:ind w:left="1120" w:hanging="139"/>
        <w:rPr>
          <w:rFonts w:eastAsia="Times New Roman"/>
          <w:sz w:val="24"/>
          <w:szCs w:val="24"/>
        </w:rPr>
      </w:pPr>
      <w:r>
        <w:rPr>
          <w:rFonts w:eastAsia="Times New Roman"/>
          <w:sz w:val="24"/>
          <w:szCs w:val="24"/>
        </w:rPr>
        <w:t>на дому;</w:t>
      </w:r>
    </w:p>
    <w:p w:rsidR="0040797A" w:rsidRDefault="0040797A">
      <w:pPr>
        <w:spacing w:line="12" w:lineRule="exact"/>
        <w:rPr>
          <w:rFonts w:eastAsia="Times New Roman"/>
          <w:sz w:val="24"/>
          <w:szCs w:val="24"/>
        </w:rPr>
      </w:pPr>
    </w:p>
    <w:p w:rsidR="0040797A" w:rsidRDefault="00BE6295">
      <w:pPr>
        <w:numPr>
          <w:ilvl w:val="0"/>
          <w:numId w:val="5"/>
        </w:numPr>
        <w:tabs>
          <w:tab w:val="left" w:pos="1172"/>
        </w:tabs>
        <w:spacing w:line="234" w:lineRule="auto"/>
        <w:ind w:left="260" w:firstLine="721"/>
        <w:rPr>
          <w:rFonts w:eastAsia="Times New Roman"/>
          <w:sz w:val="24"/>
          <w:szCs w:val="24"/>
        </w:rPr>
      </w:pPr>
      <w:r>
        <w:rPr>
          <w:rFonts w:eastAsia="Times New Roman"/>
          <w:sz w:val="24"/>
          <w:szCs w:val="24"/>
        </w:rPr>
        <w:t>при посещении потребителями МБДОУ № 11, оказывающего услуги ранней помощи;</w:t>
      </w:r>
    </w:p>
    <w:p w:rsidR="0040797A" w:rsidRDefault="0040797A">
      <w:pPr>
        <w:spacing w:line="1" w:lineRule="exact"/>
        <w:rPr>
          <w:rFonts w:eastAsia="Times New Roman"/>
          <w:sz w:val="24"/>
          <w:szCs w:val="24"/>
        </w:rPr>
      </w:pPr>
    </w:p>
    <w:p w:rsidR="0040797A" w:rsidRDefault="00BE6295">
      <w:pPr>
        <w:numPr>
          <w:ilvl w:val="0"/>
          <w:numId w:val="5"/>
        </w:numPr>
        <w:tabs>
          <w:tab w:val="left" w:pos="1120"/>
        </w:tabs>
        <w:ind w:left="1120" w:hanging="139"/>
        <w:rPr>
          <w:rFonts w:eastAsia="Times New Roman"/>
          <w:sz w:val="24"/>
          <w:szCs w:val="24"/>
        </w:rPr>
      </w:pPr>
      <w:r>
        <w:rPr>
          <w:rFonts w:eastAsia="Times New Roman"/>
          <w:sz w:val="24"/>
          <w:szCs w:val="24"/>
        </w:rPr>
        <w:t>в очной или дистанционной формах;</w:t>
      </w:r>
    </w:p>
    <w:p w:rsidR="0040797A" w:rsidRDefault="0040797A">
      <w:pPr>
        <w:spacing w:line="12" w:lineRule="exact"/>
        <w:rPr>
          <w:rFonts w:eastAsia="Times New Roman"/>
          <w:sz w:val="24"/>
          <w:szCs w:val="24"/>
        </w:rPr>
      </w:pPr>
    </w:p>
    <w:p w:rsidR="0040797A" w:rsidRDefault="00BE6295">
      <w:pPr>
        <w:numPr>
          <w:ilvl w:val="0"/>
          <w:numId w:val="5"/>
        </w:numPr>
        <w:tabs>
          <w:tab w:val="left" w:pos="1144"/>
        </w:tabs>
        <w:spacing w:line="237" w:lineRule="auto"/>
        <w:ind w:left="260" w:firstLine="721"/>
        <w:jc w:val="both"/>
        <w:rPr>
          <w:rFonts w:eastAsia="Times New Roman"/>
          <w:sz w:val="24"/>
          <w:szCs w:val="24"/>
        </w:rPr>
      </w:pPr>
      <w:r>
        <w:rPr>
          <w:rFonts w:eastAsia="Times New Roman"/>
          <w:sz w:val="24"/>
          <w:szCs w:val="24"/>
        </w:rPr>
        <w:t>индивидуально (при консультировании родителей в процессе оказания услуг: «содействие развитию функционирования ребенка и семьи в естественных жизненных ситуациях», «Содействие развитию общения и речи ребенка», «Содействие развитию мобильности ребенка», «Содействие развитию у ребенка самообслуживания и бытовых</w:t>
      </w:r>
    </w:p>
    <w:p w:rsidR="0040797A" w:rsidRDefault="0040797A">
      <w:pPr>
        <w:spacing w:line="14" w:lineRule="exact"/>
        <w:rPr>
          <w:rFonts w:eastAsia="Times New Roman"/>
          <w:sz w:val="24"/>
          <w:szCs w:val="24"/>
        </w:rPr>
      </w:pPr>
    </w:p>
    <w:p w:rsidR="0040797A" w:rsidRDefault="00BE6295">
      <w:pPr>
        <w:spacing w:line="238" w:lineRule="auto"/>
        <w:ind w:left="260"/>
        <w:jc w:val="both"/>
        <w:rPr>
          <w:rFonts w:eastAsia="Times New Roman"/>
          <w:sz w:val="24"/>
          <w:szCs w:val="24"/>
        </w:rPr>
      </w:pPr>
      <w:r>
        <w:rPr>
          <w:rFonts w:eastAsia="Times New Roman"/>
          <w:sz w:val="24"/>
          <w:szCs w:val="24"/>
        </w:rPr>
        <w:t>навыков», «Содействие развитию познавательной активности ребенка», «Психологическое консультирование», «Пролонгированное консультирование без составления индивидуальной программы ранней помощи», «Краткосрочное предоставление услуг ранней помощи без составления индивидуальной программы ранней помощи», «Консультирование родителей в период адаптации ребенка в образовательной организации»);</w:t>
      </w:r>
    </w:p>
    <w:p w:rsidR="0040797A" w:rsidRDefault="0040797A">
      <w:pPr>
        <w:spacing w:line="1" w:lineRule="exact"/>
        <w:rPr>
          <w:rFonts w:eastAsia="Times New Roman"/>
          <w:sz w:val="24"/>
          <w:szCs w:val="24"/>
        </w:rPr>
      </w:pPr>
    </w:p>
    <w:p w:rsidR="0040797A" w:rsidRDefault="00BE6295">
      <w:pPr>
        <w:numPr>
          <w:ilvl w:val="0"/>
          <w:numId w:val="5"/>
        </w:numPr>
        <w:tabs>
          <w:tab w:val="left" w:pos="1160"/>
        </w:tabs>
        <w:ind w:left="1160" w:hanging="179"/>
        <w:rPr>
          <w:rFonts w:eastAsia="Times New Roman"/>
          <w:sz w:val="24"/>
          <w:szCs w:val="24"/>
        </w:rPr>
      </w:pPr>
      <w:r>
        <w:rPr>
          <w:rFonts w:eastAsia="Times New Roman"/>
          <w:sz w:val="24"/>
          <w:szCs w:val="24"/>
        </w:rPr>
        <w:t>с семьей (при организации и поддержке совместной активности   ребенка с</w:t>
      </w:r>
    </w:p>
    <w:p w:rsidR="0040797A" w:rsidRDefault="00BE6295">
      <w:pPr>
        <w:ind w:left="260"/>
        <w:rPr>
          <w:rFonts w:eastAsia="Times New Roman"/>
          <w:sz w:val="24"/>
          <w:szCs w:val="24"/>
        </w:rPr>
      </w:pPr>
      <w:r>
        <w:rPr>
          <w:rFonts w:eastAsia="Times New Roman"/>
          <w:sz w:val="24"/>
          <w:szCs w:val="24"/>
        </w:rPr>
        <w:t>родителями   исемьей   в   процессе   оказания   услуг:   «Содействие   развитию</w:t>
      </w:r>
    </w:p>
    <w:p w:rsidR="0040797A" w:rsidRDefault="0040797A">
      <w:pPr>
        <w:spacing w:line="13" w:lineRule="exact"/>
        <w:rPr>
          <w:sz w:val="20"/>
          <w:szCs w:val="20"/>
        </w:rPr>
      </w:pPr>
    </w:p>
    <w:p w:rsidR="0040797A" w:rsidRDefault="00BE6295">
      <w:pPr>
        <w:spacing w:line="238" w:lineRule="auto"/>
        <w:ind w:left="260"/>
        <w:jc w:val="both"/>
        <w:rPr>
          <w:sz w:val="20"/>
          <w:szCs w:val="20"/>
        </w:rPr>
      </w:pPr>
      <w:r>
        <w:rPr>
          <w:rFonts w:eastAsia="Times New Roman"/>
          <w:sz w:val="24"/>
          <w:szCs w:val="24"/>
        </w:rPr>
        <w:t>функционирования ребенка и семьи в естественных жизненных ситуациях», «Содействие развитию общения и речи ребенка», «Содействие развитию мобильности ребенка», «Содействие развитию у ребенка самообслуживания и бытовых навыков», «Содействие развитию познавательной активности ребенка», «Психологическое консультирование», «Пролонгированное консультирование без составления индивидуальной программы ранней помощи», «Краткосрочное предоставление услуг ранней помощи без составления индивидуальной программы ранней помощи», «Консультирование родителей в период адаптации ребенка в образовательной организации );</w:t>
      </w:r>
    </w:p>
    <w:p w:rsidR="0040797A" w:rsidRDefault="0040797A">
      <w:pPr>
        <w:spacing w:line="9" w:lineRule="exact"/>
        <w:rPr>
          <w:sz w:val="20"/>
          <w:szCs w:val="20"/>
        </w:rPr>
      </w:pPr>
    </w:p>
    <w:p w:rsidR="0040797A" w:rsidRDefault="00BE6295">
      <w:pPr>
        <w:numPr>
          <w:ilvl w:val="1"/>
          <w:numId w:val="6"/>
        </w:numPr>
        <w:tabs>
          <w:tab w:val="left" w:pos="1120"/>
        </w:tabs>
        <w:ind w:left="1120" w:hanging="139"/>
        <w:rPr>
          <w:rFonts w:eastAsia="Times New Roman"/>
          <w:sz w:val="24"/>
          <w:szCs w:val="24"/>
        </w:rPr>
      </w:pPr>
      <w:r>
        <w:rPr>
          <w:rFonts w:eastAsia="Times New Roman"/>
          <w:sz w:val="24"/>
          <w:szCs w:val="24"/>
        </w:rPr>
        <w:t>в группе (при оказании услуг «Содействие развитию общения и речи ребенка»</w:t>
      </w:r>
    </w:p>
    <w:p w:rsidR="0040797A" w:rsidRDefault="00BE6295">
      <w:pPr>
        <w:numPr>
          <w:ilvl w:val="0"/>
          <w:numId w:val="6"/>
        </w:numPr>
        <w:tabs>
          <w:tab w:val="left" w:pos="460"/>
        </w:tabs>
        <w:ind w:left="460" w:hanging="199"/>
        <w:rPr>
          <w:rFonts w:eastAsia="Times New Roman"/>
          <w:sz w:val="24"/>
          <w:szCs w:val="24"/>
        </w:rPr>
      </w:pPr>
      <w:r>
        <w:rPr>
          <w:rFonts w:eastAsia="Times New Roman"/>
          <w:sz w:val="24"/>
          <w:szCs w:val="24"/>
        </w:rPr>
        <w:t>«Поддержка социализации ребенка» в детско-родительских группах).</w:t>
      </w:r>
    </w:p>
    <w:p w:rsidR="0040797A" w:rsidRDefault="0040797A">
      <w:pPr>
        <w:spacing w:line="12" w:lineRule="exact"/>
        <w:rPr>
          <w:sz w:val="20"/>
          <w:szCs w:val="20"/>
        </w:rPr>
      </w:pPr>
    </w:p>
    <w:p w:rsidR="0040797A" w:rsidRDefault="00BE6295">
      <w:pPr>
        <w:spacing w:line="238" w:lineRule="auto"/>
        <w:ind w:left="260" w:firstLine="720"/>
        <w:jc w:val="both"/>
        <w:rPr>
          <w:sz w:val="20"/>
          <w:szCs w:val="20"/>
        </w:rPr>
      </w:pPr>
      <w:r>
        <w:rPr>
          <w:rFonts w:eastAsia="Times New Roman"/>
          <w:sz w:val="24"/>
          <w:szCs w:val="24"/>
        </w:rPr>
        <w:t>1.10. В рамках ИПРП всем детям и их семьям обязательно предоставляются услуги: «Содействие развитию функционирования ребенка и семьи в естественных жизненных ситуациях», «Проведение промежуточной оценки реализации индивидуальной программы ранней помощи», «Проведение итоговой оценки реализации индивидуальной программы ранней помощи». Остальные услуги предоставляются с учетом потребностей ребенка и семьи.</w:t>
      </w:r>
    </w:p>
    <w:p w:rsidR="0040797A" w:rsidRDefault="0040797A">
      <w:pPr>
        <w:spacing w:line="14" w:lineRule="exact"/>
        <w:rPr>
          <w:sz w:val="20"/>
          <w:szCs w:val="20"/>
        </w:rPr>
      </w:pPr>
    </w:p>
    <w:p w:rsidR="0040797A" w:rsidRDefault="00BE6295">
      <w:pPr>
        <w:spacing w:line="234" w:lineRule="auto"/>
        <w:ind w:left="260" w:right="20" w:firstLine="720"/>
        <w:jc w:val="both"/>
        <w:rPr>
          <w:sz w:val="20"/>
          <w:szCs w:val="20"/>
        </w:rPr>
      </w:pPr>
      <w:r>
        <w:rPr>
          <w:rFonts w:eastAsia="Times New Roman"/>
          <w:sz w:val="24"/>
          <w:szCs w:val="24"/>
        </w:rPr>
        <w:t>1.11. Услуга ранней помощи может оказываться одновременно двумя специалистами разного профиля при работе в группе или с семьей.</w:t>
      </w:r>
    </w:p>
    <w:p w:rsidR="0040797A" w:rsidRDefault="0040797A">
      <w:pPr>
        <w:spacing w:line="14" w:lineRule="exact"/>
        <w:rPr>
          <w:sz w:val="20"/>
          <w:szCs w:val="20"/>
        </w:rPr>
      </w:pPr>
    </w:p>
    <w:p w:rsidR="0040797A" w:rsidRDefault="00BE6295">
      <w:pPr>
        <w:spacing w:line="234" w:lineRule="auto"/>
        <w:ind w:left="260" w:right="20" w:firstLine="720"/>
        <w:jc w:val="both"/>
        <w:rPr>
          <w:sz w:val="20"/>
          <w:szCs w:val="20"/>
        </w:rPr>
      </w:pPr>
      <w:r>
        <w:rPr>
          <w:rFonts w:eastAsia="Times New Roman"/>
          <w:sz w:val="24"/>
          <w:szCs w:val="24"/>
        </w:rPr>
        <w:t>1.12. Услуга по определению нуждаемости ребенка и семьи в ранней помощи оказывается несколькими специалистами разного профиля.</w:t>
      </w:r>
    </w:p>
    <w:p w:rsidR="0040797A" w:rsidRDefault="0040797A">
      <w:pPr>
        <w:spacing w:line="14" w:lineRule="exact"/>
        <w:rPr>
          <w:sz w:val="20"/>
          <w:szCs w:val="20"/>
        </w:rPr>
      </w:pPr>
    </w:p>
    <w:p w:rsidR="0040797A" w:rsidRDefault="00BE6295">
      <w:pPr>
        <w:spacing w:line="234" w:lineRule="auto"/>
        <w:ind w:left="260" w:right="20" w:firstLine="720"/>
        <w:jc w:val="both"/>
        <w:rPr>
          <w:sz w:val="20"/>
          <w:szCs w:val="20"/>
        </w:rPr>
      </w:pPr>
      <w:r>
        <w:rPr>
          <w:rFonts w:eastAsia="Times New Roman"/>
          <w:sz w:val="24"/>
          <w:szCs w:val="24"/>
        </w:rPr>
        <w:t>1.13. Услуги ранней помощи могут предоставляться потребителям в рамках ИПРП одной или несколькими организациями (в порядке взаимодополнения).</w:t>
      </w:r>
    </w:p>
    <w:p w:rsidR="0040797A" w:rsidRDefault="0040797A">
      <w:pPr>
        <w:spacing w:line="278" w:lineRule="exact"/>
        <w:rPr>
          <w:sz w:val="20"/>
          <w:szCs w:val="20"/>
        </w:rPr>
      </w:pPr>
    </w:p>
    <w:p w:rsidR="0040797A" w:rsidRDefault="00BE6295">
      <w:pPr>
        <w:numPr>
          <w:ilvl w:val="0"/>
          <w:numId w:val="7"/>
        </w:numPr>
        <w:tabs>
          <w:tab w:val="left" w:pos="1220"/>
        </w:tabs>
        <w:ind w:left="1220" w:hanging="239"/>
        <w:rPr>
          <w:rFonts w:eastAsia="Times New Roman"/>
          <w:sz w:val="24"/>
          <w:szCs w:val="24"/>
        </w:rPr>
      </w:pPr>
      <w:r>
        <w:rPr>
          <w:rFonts w:eastAsia="Times New Roman"/>
          <w:b/>
          <w:bCs/>
          <w:sz w:val="24"/>
          <w:szCs w:val="24"/>
        </w:rPr>
        <w:t>Требования к порядку оказания услуг ранней помощи</w:t>
      </w:r>
    </w:p>
    <w:p w:rsidR="0040797A" w:rsidRDefault="0040797A">
      <w:pPr>
        <w:sectPr w:rsidR="0040797A">
          <w:pgSz w:w="11900" w:h="16836"/>
          <w:pgMar w:top="1134" w:right="1128" w:bottom="1440" w:left="1440" w:header="0" w:footer="0" w:gutter="0"/>
          <w:cols w:space="720" w:equalWidth="0">
            <w:col w:w="9340"/>
          </w:cols>
        </w:sectPr>
      </w:pPr>
    </w:p>
    <w:p w:rsidR="0040797A" w:rsidRDefault="00BE6295">
      <w:pPr>
        <w:spacing w:line="234" w:lineRule="auto"/>
        <w:ind w:left="260" w:firstLine="720"/>
        <w:rPr>
          <w:sz w:val="20"/>
          <w:szCs w:val="20"/>
        </w:rPr>
      </w:pPr>
      <w:r>
        <w:rPr>
          <w:rFonts w:eastAsia="Times New Roman"/>
          <w:sz w:val="24"/>
          <w:szCs w:val="24"/>
        </w:rPr>
        <w:lastRenderedPageBreak/>
        <w:t>2.1. Порядок оказания услуг ранней помощи должен соблюдаться при всех формах предоставления услуг ранней помощи, и включает следующие этапы:</w:t>
      </w:r>
    </w:p>
    <w:p w:rsidR="0040797A" w:rsidRDefault="0040797A">
      <w:pPr>
        <w:spacing w:line="14" w:lineRule="exact"/>
        <w:rPr>
          <w:sz w:val="20"/>
          <w:szCs w:val="20"/>
        </w:rPr>
      </w:pPr>
    </w:p>
    <w:p w:rsidR="0040797A" w:rsidRDefault="00BE6295">
      <w:pPr>
        <w:numPr>
          <w:ilvl w:val="1"/>
          <w:numId w:val="8"/>
        </w:numPr>
        <w:tabs>
          <w:tab w:val="left" w:pos="1200"/>
        </w:tabs>
        <w:spacing w:line="234" w:lineRule="auto"/>
        <w:ind w:left="260" w:right="20" w:firstLine="721"/>
        <w:rPr>
          <w:rFonts w:eastAsia="Times New Roman"/>
          <w:sz w:val="24"/>
          <w:szCs w:val="24"/>
        </w:rPr>
      </w:pPr>
      <w:r>
        <w:rPr>
          <w:rFonts w:eastAsia="Times New Roman"/>
          <w:sz w:val="24"/>
          <w:szCs w:val="24"/>
        </w:rPr>
        <w:t>обработка первичного обращения родителей (законных представителей) в МБДОУ № 11, предоставляющего услуги ранней помощи;</w:t>
      </w:r>
    </w:p>
    <w:p w:rsidR="0040797A" w:rsidRDefault="0040797A">
      <w:pPr>
        <w:spacing w:line="13" w:lineRule="exact"/>
        <w:rPr>
          <w:rFonts w:eastAsia="Times New Roman"/>
          <w:sz w:val="24"/>
          <w:szCs w:val="24"/>
        </w:rPr>
      </w:pPr>
    </w:p>
    <w:p w:rsidR="0040797A" w:rsidRDefault="00BE6295">
      <w:pPr>
        <w:numPr>
          <w:ilvl w:val="1"/>
          <w:numId w:val="8"/>
        </w:numPr>
        <w:tabs>
          <w:tab w:val="left" w:pos="1260"/>
        </w:tabs>
        <w:spacing w:line="234" w:lineRule="auto"/>
        <w:ind w:left="260" w:firstLine="721"/>
        <w:rPr>
          <w:rFonts w:eastAsia="Times New Roman"/>
          <w:sz w:val="24"/>
          <w:szCs w:val="24"/>
        </w:rPr>
      </w:pPr>
      <w:r>
        <w:rPr>
          <w:rFonts w:eastAsia="Times New Roman"/>
          <w:sz w:val="24"/>
          <w:szCs w:val="24"/>
        </w:rPr>
        <w:t>прием документов и заключение договора с родителями (законными представителями) об оказании услуг ранней помощи;</w:t>
      </w:r>
    </w:p>
    <w:p w:rsidR="0040797A" w:rsidRDefault="0040797A">
      <w:pPr>
        <w:spacing w:line="13" w:lineRule="exact"/>
        <w:rPr>
          <w:rFonts w:eastAsia="Times New Roman"/>
          <w:sz w:val="24"/>
          <w:szCs w:val="24"/>
        </w:rPr>
      </w:pPr>
    </w:p>
    <w:p w:rsidR="0040797A" w:rsidRDefault="00BE6295">
      <w:pPr>
        <w:numPr>
          <w:ilvl w:val="1"/>
          <w:numId w:val="8"/>
        </w:numPr>
        <w:tabs>
          <w:tab w:val="left" w:pos="1212"/>
        </w:tabs>
        <w:spacing w:line="234" w:lineRule="auto"/>
        <w:ind w:left="260" w:firstLine="721"/>
        <w:rPr>
          <w:rFonts w:eastAsia="Times New Roman"/>
          <w:sz w:val="24"/>
          <w:szCs w:val="24"/>
        </w:rPr>
      </w:pPr>
      <w:r>
        <w:rPr>
          <w:rFonts w:eastAsia="Times New Roman"/>
          <w:sz w:val="24"/>
          <w:szCs w:val="24"/>
        </w:rPr>
        <w:t>определение нуждаемости ребенка в ранней помощи (первичный прием, междисциплинарный консилиум);</w:t>
      </w:r>
    </w:p>
    <w:p w:rsidR="0040797A" w:rsidRDefault="0040797A">
      <w:pPr>
        <w:spacing w:line="14" w:lineRule="exact"/>
        <w:rPr>
          <w:rFonts w:eastAsia="Times New Roman"/>
          <w:sz w:val="24"/>
          <w:szCs w:val="24"/>
        </w:rPr>
      </w:pPr>
    </w:p>
    <w:p w:rsidR="0040797A" w:rsidRDefault="00BE6295">
      <w:pPr>
        <w:numPr>
          <w:ilvl w:val="1"/>
          <w:numId w:val="8"/>
        </w:numPr>
        <w:tabs>
          <w:tab w:val="left" w:pos="1280"/>
        </w:tabs>
        <w:spacing w:line="234" w:lineRule="auto"/>
        <w:ind w:left="260" w:firstLine="721"/>
        <w:rPr>
          <w:rFonts w:eastAsia="Times New Roman"/>
          <w:sz w:val="24"/>
          <w:szCs w:val="24"/>
        </w:rPr>
      </w:pPr>
      <w:r>
        <w:rPr>
          <w:rFonts w:eastAsia="Times New Roman"/>
          <w:sz w:val="24"/>
          <w:szCs w:val="24"/>
        </w:rPr>
        <w:t>в случае не выявления нуждаемости в получении услуг ранней помощи – предоставление разовой консультации по развитию ребенка;</w:t>
      </w:r>
    </w:p>
    <w:p w:rsidR="0040797A" w:rsidRDefault="0040797A">
      <w:pPr>
        <w:spacing w:line="1" w:lineRule="exact"/>
        <w:rPr>
          <w:rFonts w:eastAsia="Times New Roman"/>
          <w:sz w:val="24"/>
          <w:szCs w:val="24"/>
        </w:rPr>
      </w:pPr>
    </w:p>
    <w:p w:rsidR="0040797A" w:rsidRDefault="00BE6295">
      <w:pPr>
        <w:numPr>
          <w:ilvl w:val="1"/>
          <w:numId w:val="8"/>
        </w:numPr>
        <w:tabs>
          <w:tab w:val="left" w:pos="1120"/>
        </w:tabs>
        <w:ind w:left="1120" w:hanging="139"/>
        <w:rPr>
          <w:rFonts w:eastAsia="Times New Roman"/>
          <w:sz w:val="24"/>
          <w:szCs w:val="24"/>
        </w:rPr>
      </w:pPr>
      <w:r>
        <w:rPr>
          <w:rFonts w:eastAsia="Times New Roman"/>
          <w:sz w:val="24"/>
          <w:szCs w:val="24"/>
        </w:rPr>
        <w:t>в случае выявления нуждаемости в получении услуг ранней помощи вне ИПРП</w:t>
      </w:r>
    </w:p>
    <w:p w:rsidR="0040797A" w:rsidRDefault="00BE6295">
      <w:pPr>
        <w:ind w:left="260"/>
        <w:rPr>
          <w:rFonts w:eastAsia="Times New Roman"/>
          <w:sz w:val="24"/>
          <w:szCs w:val="24"/>
        </w:rPr>
      </w:pPr>
      <w:r>
        <w:rPr>
          <w:rFonts w:eastAsia="Times New Roman"/>
          <w:sz w:val="24"/>
          <w:szCs w:val="24"/>
        </w:rPr>
        <w:t>– оказание этих услуг;</w:t>
      </w:r>
    </w:p>
    <w:p w:rsidR="0040797A" w:rsidRDefault="00BE6295">
      <w:pPr>
        <w:numPr>
          <w:ilvl w:val="1"/>
          <w:numId w:val="8"/>
        </w:numPr>
        <w:tabs>
          <w:tab w:val="left" w:pos="1140"/>
        </w:tabs>
        <w:ind w:left="1140" w:hanging="159"/>
        <w:rPr>
          <w:rFonts w:eastAsia="Times New Roman"/>
          <w:sz w:val="24"/>
          <w:szCs w:val="24"/>
        </w:rPr>
      </w:pPr>
      <w:r>
        <w:rPr>
          <w:rFonts w:eastAsia="Times New Roman"/>
          <w:sz w:val="24"/>
          <w:szCs w:val="24"/>
        </w:rPr>
        <w:t>в случае выявления нуждаемости в получении услуг ранней помощи в рамках</w:t>
      </w:r>
    </w:p>
    <w:p w:rsidR="0040797A" w:rsidRDefault="00BE6295">
      <w:pPr>
        <w:ind w:left="260"/>
        <w:rPr>
          <w:rFonts w:eastAsia="Times New Roman"/>
          <w:sz w:val="24"/>
          <w:szCs w:val="24"/>
        </w:rPr>
      </w:pPr>
      <w:r>
        <w:rPr>
          <w:rFonts w:eastAsia="Times New Roman"/>
          <w:sz w:val="24"/>
          <w:szCs w:val="24"/>
        </w:rPr>
        <w:t>ИПРП:</w:t>
      </w:r>
    </w:p>
    <w:p w:rsidR="0040797A" w:rsidRDefault="00BE6295">
      <w:pPr>
        <w:numPr>
          <w:ilvl w:val="3"/>
          <w:numId w:val="8"/>
        </w:numPr>
        <w:tabs>
          <w:tab w:val="left" w:pos="1900"/>
        </w:tabs>
        <w:ind w:left="1900" w:hanging="139"/>
        <w:rPr>
          <w:rFonts w:eastAsia="Times New Roman"/>
          <w:sz w:val="24"/>
          <w:szCs w:val="24"/>
        </w:rPr>
      </w:pPr>
      <w:r>
        <w:rPr>
          <w:rFonts w:eastAsia="Times New Roman"/>
          <w:sz w:val="24"/>
          <w:szCs w:val="24"/>
        </w:rPr>
        <w:t>проведение оценочных процедур для составления ИПРП;</w:t>
      </w:r>
    </w:p>
    <w:p w:rsidR="0040797A" w:rsidRDefault="00BE6295">
      <w:pPr>
        <w:numPr>
          <w:ilvl w:val="2"/>
          <w:numId w:val="8"/>
        </w:numPr>
        <w:tabs>
          <w:tab w:val="left" w:pos="1840"/>
        </w:tabs>
        <w:ind w:left="1840" w:hanging="139"/>
        <w:rPr>
          <w:rFonts w:eastAsia="Times New Roman"/>
          <w:sz w:val="24"/>
          <w:szCs w:val="24"/>
        </w:rPr>
      </w:pPr>
      <w:r>
        <w:rPr>
          <w:rFonts w:eastAsia="Times New Roman"/>
          <w:sz w:val="24"/>
          <w:szCs w:val="24"/>
        </w:rPr>
        <w:t>разработка ИПРП;</w:t>
      </w:r>
    </w:p>
    <w:p w:rsidR="0040797A" w:rsidRDefault="00BE6295">
      <w:pPr>
        <w:numPr>
          <w:ilvl w:val="2"/>
          <w:numId w:val="8"/>
        </w:numPr>
        <w:tabs>
          <w:tab w:val="left" w:pos="1840"/>
        </w:tabs>
        <w:ind w:left="1840" w:hanging="139"/>
        <w:rPr>
          <w:rFonts w:eastAsia="Times New Roman"/>
          <w:sz w:val="24"/>
          <w:szCs w:val="24"/>
        </w:rPr>
      </w:pPr>
      <w:r>
        <w:rPr>
          <w:rFonts w:eastAsia="Times New Roman"/>
          <w:sz w:val="24"/>
          <w:szCs w:val="24"/>
        </w:rPr>
        <w:t>реализация ИПРП;</w:t>
      </w:r>
    </w:p>
    <w:p w:rsidR="0040797A" w:rsidRDefault="0040797A">
      <w:pPr>
        <w:spacing w:line="12" w:lineRule="exact"/>
        <w:rPr>
          <w:rFonts w:eastAsia="Times New Roman"/>
          <w:sz w:val="24"/>
          <w:szCs w:val="24"/>
        </w:rPr>
      </w:pPr>
    </w:p>
    <w:p w:rsidR="0040797A" w:rsidRDefault="00BE6295">
      <w:pPr>
        <w:numPr>
          <w:ilvl w:val="2"/>
          <w:numId w:val="8"/>
        </w:numPr>
        <w:tabs>
          <w:tab w:val="left" w:pos="1836"/>
        </w:tabs>
        <w:spacing w:line="234" w:lineRule="auto"/>
        <w:ind w:left="1820" w:right="1660" w:hanging="119"/>
        <w:rPr>
          <w:rFonts w:eastAsia="Times New Roman"/>
          <w:sz w:val="24"/>
          <w:szCs w:val="24"/>
        </w:rPr>
      </w:pPr>
      <w:r>
        <w:rPr>
          <w:rFonts w:eastAsia="Times New Roman"/>
          <w:sz w:val="24"/>
          <w:szCs w:val="24"/>
        </w:rPr>
        <w:t>промежуточная и/или итоговая оценка результативности реализации ИПРП;</w:t>
      </w:r>
    </w:p>
    <w:p w:rsidR="0040797A" w:rsidRDefault="0040797A">
      <w:pPr>
        <w:spacing w:line="1" w:lineRule="exact"/>
        <w:rPr>
          <w:rFonts w:eastAsia="Times New Roman"/>
          <w:sz w:val="24"/>
          <w:szCs w:val="24"/>
        </w:rPr>
      </w:pPr>
    </w:p>
    <w:p w:rsidR="0040797A" w:rsidRDefault="00BE6295">
      <w:pPr>
        <w:numPr>
          <w:ilvl w:val="2"/>
          <w:numId w:val="8"/>
        </w:numPr>
        <w:tabs>
          <w:tab w:val="left" w:pos="1840"/>
        </w:tabs>
        <w:ind w:left="1840" w:hanging="139"/>
        <w:rPr>
          <w:rFonts w:eastAsia="Times New Roman"/>
          <w:sz w:val="24"/>
          <w:szCs w:val="24"/>
        </w:rPr>
      </w:pPr>
      <w:r>
        <w:rPr>
          <w:rFonts w:eastAsia="Times New Roman"/>
          <w:sz w:val="24"/>
          <w:szCs w:val="24"/>
        </w:rPr>
        <w:t>пролонгация или завершение реализации ИПРП;</w:t>
      </w:r>
    </w:p>
    <w:p w:rsidR="0040797A" w:rsidRDefault="00BE6295">
      <w:pPr>
        <w:numPr>
          <w:ilvl w:val="2"/>
          <w:numId w:val="8"/>
        </w:numPr>
        <w:tabs>
          <w:tab w:val="left" w:pos="1840"/>
        </w:tabs>
        <w:ind w:left="1840" w:hanging="139"/>
        <w:rPr>
          <w:rFonts w:eastAsia="Times New Roman"/>
          <w:sz w:val="24"/>
          <w:szCs w:val="24"/>
        </w:rPr>
      </w:pPr>
      <w:r>
        <w:rPr>
          <w:rFonts w:eastAsia="Times New Roman"/>
          <w:sz w:val="24"/>
          <w:szCs w:val="24"/>
        </w:rPr>
        <w:t>содействие переходу ребенка в образовательную</w:t>
      </w:r>
    </w:p>
    <w:p w:rsidR="0040797A" w:rsidRDefault="00BE6295">
      <w:pPr>
        <w:ind w:left="1820"/>
        <w:rPr>
          <w:sz w:val="20"/>
          <w:szCs w:val="20"/>
        </w:rPr>
      </w:pPr>
      <w:r>
        <w:rPr>
          <w:rFonts w:eastAsia="Times New Roman"/>
          <w:sz w:val="24"/>
          <w:szCs w:val="24"/>
        </w:rPr>
        <w:t>организацию.</w:t>
      </w:r>
    </w:p>
    <w:p w:rsidR="0040797A" w:rsidRDefault="0040797A">
      <w:pPr>
        <w:spacing w:line="12" w:lineRule="exact"/>
        <w:rPr>
          <w:sz w:val="20"/>
          <w:szCs w:val="20"/>
        </w:rPr>
      </w:pPr>
    </w:p>
    <w:p w:rsidR="0040797A" w:rsidRDefault="00BE6295">
      <w:pPr>
        <w:spacing w:line="234" w:lineRule="auto"/>
        <w:ind w:left="260" w:right="20" w:firstLine="720"/>
        <w:rPr>
          <w:sz w:val="20"/>
          <w:szCs w:val="20"/>
        </w:rPr>
      </w:pPr>
      <w:r>
        <w:rPr>
          <w:rFonts w:eastAsia="Times New Roman"/>
          <w:sz w:val="24"/>
          <w:szCs w:val="24"/>
        </w:rPr>
        <w:t>2.2 Обработка первичного обращения родителей (законных представителей) в МБДОУ № 11, предоставляющее услуги ранней помощи, включает:</w:t>
      </w:r>
    </w:p>
    <w:p w:rsidR="0040797A" w:rsidRDefault="0040797A">
      <w:pPr>
        <w:spacing w:line="2" w:lineRule="exact"/>
        <w:rPr>
          <w:sz w:val="20"/>
          <w:szCs w:val="20"/>
        </w:rPr>
      </w:pPr>
    </w:p>
    <w:p w:rsidR="0040797A" w:rsidRDefault="00BE6295">
      <w:pPr>
        <w:numPr>
          <w:ilvl w:val="0"/>
          <w:numId w:val="9"/>
        </w:numPr>
        <w:tabs>
          <w:tab w:val="left" w:pos="1120"/>
        </w:tabs>
        <w:ind w:left="1120" w:hanging="139"/>
        <w:rPr>
          <w:rFonts w:eastAsia="Times New Roman"/>
          <w:sz w:val="24"/>
          <w:szCs w:val="24"/>
        </w:rPr>
      </w:pPr>
      <w:r>
        <w:rPr>
          <w:rFonts w:eastAsia="Times New Roman"/>
          <w:sz w:val="24"/>
          <w:szCs w:val="24"/>
        </w:rPr>
        <w:t>регистрацию обращения;</w:t>
      </w:r>
    </w:p>
    <w:p w:rsidR="0040797A" w:rsidRDefault="00BE6295">
      <w:pPr>
        <w:numPr>
          <w:ilvl w:val="0"/>
          <w:numId w:val="9"/>
        </w:numPr>
        <w:tabs>
          <w:tab w:val="left" w:pos="1120"/>
        </w:tabs>
        <w:ind w:left="1120" w:hanging="139"/>
        <w:rPr>
          <w:rFonts w:eastAsia="Times New Roman"/>
          <w:sz w:val="24"/>
          <w:szCs w:val="24"/>
        </w:rPr>
      </w:pPr>
      <w:r>
        <w:rPr>
          <w:rFonts w:eastAsia="Times New Roman"/>
          <w:sz w:val="24"/>
          <w:szCs w:val="24"/>
        </w:rPr>
        <w:t>информирование о порядке предоставления услуг ранней помощи;</w:t>
      </w:r>
    </w:p>
    <w:p w:rsidR="0040797A" w:rsidRDefault="00BE6295">
      <w:pPr>
        <w:numPr>
          <w:ilvl w:val="0"/>
          <w:numId w:val="9"/>
        </w:numPr>
        <w:tabs>
          <w:tab w:val="left" w:pos="1120"/>
        </w:tabs>
        <w:ind w:left="1120" w:hanging="139"/>
        <w:rPr>
          <w:rFonts w:eastAsia="Times New Roman"/>
          <w:sz w:val="24"/>
          <w:szCs w:val="24"/>
        </w:rPr>
      </w:pPr>
      <w:r>
        <w:rPr>
          <w:rFonts w:eastAsia="Times New Roman"/>
          <w:sz w:val="24"/>
          <w:szCs w:val="24"/>
        </w:rPr>
        <w:t>информирование о правах потребителей услуг (по запросу);</w:t>
      </w:r>
    </w:p>
    <w:p w:rsidR="0040797A" w:rsidRDefault="0040797A">
      <w:pPr>
        <w:spacing w:line="12" w:lineRule="exact"/>
        <w:rPr>
          <w:rFonts w:eastAsia="Times New Roman"/>
          <w:sz w:val="24"/>
          <w:szCs w:val="24"/>
        </w:rPr>
      </w:pPr>
    </w:p>
    <w:p w:rsidR="0040797A" w:rsidRDefault="00BE6295">
      <w:pPr>
        <w:numPr>
          <w:ilvl w:val="0"/>
          <w:numId w:val="9"/>
        </w:numPr>
        <w:tabs>
          <w:tab w:val="left" w:pos="1156"/>
        </w:tabs>
        <w:spacing w:line="234" w:lineRule="auto"/>
        <w:ind w:left="260" w:firstLine="721"/>
        <w:rPr>
          <w:rFonts w:eastAsia="Times New Roman"/>
          <w:sz w:val="24"/>
          <w:szCs w:val="24"/>
        </w:rPr>
      </w:pPr>
      <w:r>
        <w:rPr>
          <w:rFonts w:eastAsia="Times New Roman"/>
          <w:sz w:val="24"/>
          <w:szCs w:val="24"/>
        </w:rPr>
        <w:t>предоставление информационных ресурсов об МБДОУ № 11 - поставщике услуг ранней помощи (по запросу);</w:t>
      </w:r>
    </w:p>
    <w:p w:rsidR="0040797A" w:rsidRDefault="0040797A">
      <w:pPr>
        <w:spacing w:line="1" w:lineRule="exact"/>
        <w:rPr>
          <w:rFonts w:eastAsia="Times New Roman"/>
          <w:sz w:val="24"/>
          <w:szCs w:val="24"/>
        </w:rPr>
      </w:pPr>
    </w:p>
    <w:p w:rsidR="0040797A" w:rsidRDefault="00BE6295">
      <w:pPr>
        <w:numPr>
          <w:ilvl w:val="0"/>
          <w:numId w:val="9"/>
        </w:numPr>
        <w:tabs>
          <w:tab w:val="left" w:pos="1120"/>
        </w:tabs>
        <w:ind w:left="1120" w:hanging="139"/>
        <w:rPr>
          <w:rFonts w:eastAsia="Times New Roman"/>
          <w:sz w:val="24"/>
          <w:szCs w:val="24"/>
        </w:rPr>
      </w:pPr>
      <w:r>
        <w:rPr>
          <w:rFonts w:eastAsia="Times New Roman"/>
          <w:sz w:val="24"/>
          <w:szCs w:val="24"/>
        </w:rPr>
        <w:t>запись на первичный прием.</w:t>
      </w:r>
    </w:p>
    <w:p w:rsidR="0040797A" w:rsidRDefault="0040797A">
      <w:pPr>
        <w:spacing w:line="12" w:lineRule="exact"/>
        <w:rPr>
          <w:sz w:val="20"/>
          <w:szCs w:val="20"/>
        </w:rPr>
      </w:pPr>
    </w:p>
    <w:p w:rsidR="0040797A" w:rsidRDefault="00BE6295">
      <w:pPr>
        <w:spacing w:line="234" w:lineRule="auto"/>
        <w:ind w:left="260" w:firstLine="720"/>
        <w:rPr>
          <w:sz w:val="20"/>
          <w:szCs w:val="20"/>
        </w:rPr>
      </w:pPr>
      <w:r>
        <w:rPr>
          <w:rFonts w:eastAsia="Times New Roman"/>
          <w:sz w:val="24"/>
          <w:szCs w:val="24"/>
        </w:rPr>
        <w:t>2.3. Прием документов и заключение договора с родителями (законными представителями) ребенка об оказании услуг ранней помощи осуществляется по записи</w:t>
      </w:r>
    </w:p>
    <w:p w:rsidR="0040797A" w:rsidRDefault="0040797A">
      <w:pPr>
        <w:spacing w:line="14" w:lineRule="exact"/>
        <w:rPr>
          <w:sz w:val="20"/>
          <w:szCs w:val="20"/>
        </w:rPr>
      </w:pPr>
    </w:p>
    <w:p w:rsidR="0040797A" w:rsidRDefault="00BE6295">
      <w:pPr>
        <w:numPr>
          <w:ilvl w:val="0"/>
          <w:numId w:val="10"/>
        </w:numPr>
        <w:tabs>
          <w:tab w:val="left" w:pos="480"/>
        </w:tabs>
        <w:spacing w:line="234" w:lineRule="auto"/>
        <w:ind w:left="260" w:right="20" w:firstLine="1"/>
        <w:rPr>
          <w:rFonts w:eastAsia="Times New Roman"/>
          <w:sz w:val="24"/>
          <w:szCs w:val="24"/>
        </w:rPr>
      </w:pPr>
      <w:r>
        <w:rPr>
          <w:rFonts w:eastAsia="Times New Roman"/>
          <w:sz w:val="24"/>
          <w:szCs w:val="24"/>
        </w:rPr>
        <w:t>течение 5 рабочих дней от первичного обращения с предоставлением родителями (законными представителями) следующих документов:</w:t>
      </w:r>
    </w:p>
    <w:p w:rsidR="0040797A" w:rsidRDefault="0040797A">
      <w:pPr>
        <w:spacing w:line="1" w:lineRule="exact"/>
        <w:rPr>
          <w:rFonts w:eastAsia="Times New Roman"/>
          <w:sz w:val="24"/>
          <w:szCs w:val="24"/>
        </w:rPr>
      </w:pPr>
    </w:p>
    <w:p w:rsidR="0040797A" w:rsidRDefault="00BE6295">
      <w:pPr>
        <w:numPr>
          <w:ilvl w:val="1"/>
          <w:numId w:val="10"/>
        </w:numPr>
        <w:tabs>
          <w:tab w:val="left" w:pos="1120"/>
        </w:tabs>
        <w:ind w:left="1120" w:hanging="139"/>
        <w:rPr>
          <w:rFonts w:eastAsia="Times New Roman"/>
          <w:sz w:val="24"/>
          <w:szCs w:val="24"/>
        </w:rPr>
      </w:pPr>
      <w:r>
        <w:rPr>
          <w:rFonts w:eastAsia="Times New Roman"/>
          <w:sz w:val="24"/>
          <w:szCs w:val="24"/>
        </w:rPr>
        <w:t>документ, удостоверяющий личность родителей (законных представителей);</w:t>
      </w:r>
    </w:p>
    <w:p w:rsidR="0040797A" w:rsidRDefault="00BE6295">
      <w:pPr>
        <w:numPr>
          <w:ilvl w:val="1"/>
          <w:numId w:val="10"/>
        </w:numPr>
        <w:tabs>
          <w:tab w:val="left" w:pos="1120"/>
        </w:tabs>
        <w:ind w:left="1120" w:hanging="139"/>
        <w:rPr>
          <w:rFonts w:eastAsia="Times New Roman"/>
          <w:sz w:val="24"/>
          <w:szCs w:val="24"/>
        </w:rPr>
      </w:pPr>
      <w:r>
        <w:rPr>
          <w:rFonts w:eastAsia="Times New Roman"/>
          <w:sz w:val="24"/>
          <w:szCs w:val="24"/>
        </w:rPr>
        <w:t>документы, подтверждающие законное представительство интересов ребенка;</w:t>
      </w:r>
    </w:p>
    <w:p w:rsidR="0040797A" w:rsidRDefault="0040797A">
      <w:pPr>
        <w:spacing w:line="12" w:lineRule="exact"/>
        <w:rPr>
          <w:rFonts w:eastAsia="Times New Roman"/>
          <w:sz w:val="24"/>
          <w:szCs w:val="24"/>
        </w:rPr>
      </w:pPr>
    </w:p>
    <w:p w:rsidR="0040797A" w:rsidRDefault="00BE6295">
      <w:pPr>
        <w:numPr>
          <w:ilvl w:val="1"/>
          <w:numId w:val="10"/>
        </w:numPr>
        <w:tabs>
          <w:tab w:val="left" w:pos="1152"/>
        </w:tabs>
        <w:spacing w:line="234" w:lineRule="auto"/>
        <w:ind w:left="260" w:right="20" w:firstLine="721"/>
        <w:rPr>
          <w:rFonts w:eastAsia="Times New Roman"/>
          <w:sz w:val="24"/>
          <w:szCs w:val="24"/>
        </w:rPr>
      </w:pPr>
      <w:r>
        <w:rPr>
          <w:rFonts w:eastAsia="Times New Roman"/>
          <w:sz w:val="24"/>
          <w:szCs w:val="24"/>
        </w:rPr>
        <w:t>копию свидетельства о рождении ребенка (предоставляется с предъявлением оригинала);</w:t>
      </w:r>
    </w:p>
    <w:p w:rsidR="0040797A" w:rsidRDefault="0040797A">
      <w:pPr>
        <w:spacing w:line="1" w:lineRule="exact"/>
        <w:rPr>
          <w:rFonts w:eastAsia="Times New Roman"/>
          <w:sz w:val="24"/>
          <w:szCs w:val="24"/>
        </w:rPr>
      </w:pPr>
    </w:p>
    <w:p w:rsidR="0040797A" w:rsidRDefault="00BE6295">
      <w:pPr>
        <w:numPr>
          <w:ilvl w:val="1"/>
          <w:numId w:val="10"/>
        </w:numPr>
        <w:tabs>
          <w:tab w:val="left" w:pos="1120"/>
        </w:tabs>
        <w:ind w:left="1120" w:hanging="139"/>
        <w:rPr>
          <w:rFonts w:eastAsia="Times New Roman"/>
          <w:sz w:val="24"/>
          <w:szCs w:val="24"/>
        </w:rPr>
      </w:pPr>
      <w:r>
        <w:rPr>
          <w:rFonts w:eastAsia="Times New Roman"/>
          <w:sz w:val="24"/>
          <w:szCs w:val="24"/>
        </w:rPr>
        <w:t>а также при наличии:</w:t>
      </w:r>
    </w:p>
    <w:p w:rsidR="0040797A" w:rsidRDefault="00BE6295">
      <w:pPr>
        <w:numPr>
          <w:ilvl w:val="2"/>
          <w:numId w:val="10"/>
        </w:numPr>
        <w:tabs>
          <w:tab w:val="left" w:pos="2100"/>
        </w:tabs>
        <w:ind w:left="2100" w:hanging="127"/>
        <w:rPr>
          <w:rFonts w:eastAsia="Times New Roman"/>
          <w:sz w:val="24"/>
          <w:szCs w:val="24"/>
        </w:rPr>
      </w:pPr>
      <w:r>
        <w:rPr>
          <w:rFonts w:eastAsia="Times New Roman"/>
          <w:sz w:val="24"/>
          <w:szCs w:val="24"/>
        </w:rPr>
        <w:t>выписки из истории развития ребенка (форма 112/у);</w:t>
      </w:r>
    </w:p>
    <w:p w:rsidR="0040797A" w:rsidRDefault="00BE6295">
      <w:pPr>
        <w:numPr>
          <w:ilvl w:val="2"/>
          <w:numId w:val="10"/>
        </w:numPr>
        <w:tabs>
          <w:tab w:val="left" w:pos="2100"/>
        </w:tabs>
        <w:ind w:left="2100" w:hanging="127"/>
        <w:rPr>
          <w:rFonts w:eastAsia="Times New Roman"/>
          <w:sz w:val="24"/>
          <w:szCs w:val="24"/>
        </w:rPr>
      </w:pPr>
      <w:r>
        <w:rPr>
          <w:rFonts w:eastAsia="Times New Roman"/>
          <w:sz w:val="24"/>
          <w:szCs w:val="24"/>
        </w:rPr>
        <w:t>действующей справки, подтверждающей факт наличия инвалидности;</w:t>
      </w:r>
    </w:p>
    <w:p w:rsidR="0040797A" w:rsidRDefault="00BE6295">
      <w:pPr>
        <w:numPr>
          <w:ilvl w:val="2"/>
          <w:numId w:val="10"/>
        </w:numPr>
        <w:tabs>
          <w:tab w:val="left" w:pos="2220"/>
        </w:tabs>
        <w:ind w:left="2220" w:hanging="247"/>
        <w:rPr>
          <w:rFonts w:eastAsia="Times New Roman"/>
          <w:sz w:val="24"/>
          <w:szCs w:val="24"/>
        </w:rPr>
      </w:pPr>
      <w:r>
        <w:rPr>
          <w:rFonts w:eastAsia="Times New Roman"/>
          <w:sz w:val="24"/>
          <w:szCs w:val="24"/>
        </w:rPr>
        <w:t>копии  индивидуальной  программы  реабилитации  и  абилитации</w:t>
      </w:r>
    </w:p>
    <w:p w:rsidR="0040797A" w:rsidRDefault="00BE6295">
      <w:pPr>
        <w:ind w:left="1260"/>
        <w:rPr>
          <w:sz w:val="20"/>
          <w:szCs w:val="20"/>
        </w:rPr>
      </w:pPr>
      <w:r>
        <w:rPr>
          <w:rFonts w:eastAsia="Times New Roman"/>
          <w:sz w:val="24"/>
          <w:szCs w:val="24"/>
        </w:rPr>
        <w:t>инвалида/ребенка-инвалида (с предоставлением оригинала ).</w:t>
      </w:r>
    </w:p>
    <w:p w:rsidR="0040797A" w:rsidRDefault="0040797A">
      <w:pPr>
        <w:spacing w:line="12" w:lineRule="exact"/>
        <w:rPr>
          <w:sz w:val="20"/>
          <w:szCs w:val="20"/>
        </w:rPr>
      </w:pPr>
    </w:p>
    <w:p w:rsidR="0040797A" w:rsidRDefault="00BE6295">
      <w:pPr>
        <w:spacing w:line="236" w:lineRule="auto"/>
        <w:ind w:left="260" w:right="20" w:firstLine="720"/>
        <w:jc w:val="both"/>
        <w:rPr>
          <w:sz w:val="20"/>
          <w:szCs w:val="20"/>
        </w:rPr>
      </w:pPr>
      <w:r>
        <w:rPr>
          <w:rFonts w:eastAsia="Times New Roman"/>
          <w:sz w:val="24"/>
          <w:szCs w:val="24"/>
        </w:rPr>
        <w:t>2.4. Определение нуждаемости ребенка и семьи в услугах ранней помощи осуществляется на основе заключения междисциплинарного консилиума, составленного по результатам первичного приема.</w:t>
      </w:r>
    </w:p>
    <w:p w:rsidR="0040797A" w:rsidRDefault="0040797A">
      <w:pPr>
        <w:spacing w:line="14" w:lineRule="exact"/>
        <w:rPr>
          <w:sz w:val="20"/>
          <w:szCs w:val="20"/>
        </w:rPr>
      </w:pPr>
    </w:p>
    <w:p w:rsidR="0040797A" w:rsidRDefault="00BE6295">
      <w:pPr>
        <w:spacing w:line="237" w:lineRule="auto"/>
        <w:ind w:left="260" w:firstLine="720"/>
        <w:jc w:val="both"/>
        <w:rPr>
          <w:sz w:val="20"/>
          <w:szCs w:val="20"/>
        </w:rPr>
      </w:pPr>
      <w:r>
        <w:rPr>
          <w:rFonts w:eastAsia="Times New Roman"/>
          <w:sz w:val="24"/>
          <w:szCs w:val="24"/>
        </w:rPr>
        <w:t>2.4.1. Первичный прием, заключающийся в проведении оценочных процедур, проводят специалисты, имеющие соответствующие компетенции в сфере ранней помощи, в срок со времени заключения договора об оказании услуг ранней помощи - 10 рабочих дней.</w:t>
      </w:r>
    </w:p>
    <w:p w:rsidR="0040797A" w:rsidRDefault="0040797A">
      <w:pPr>
        <w:sectPr w:rsidR="0040797A">
          <w:pgSz w:w="11900" w:h="16836"/>
          <w:pgMar w:top="1134" w:right="1128" w:bottom="1440" w:left="1440" w:header="0" w:footer="0" w:gutter="0"/>
          <w:cols w:space="720" w:equalWidth="0">
            <w:col w:w="9340"/>
          </w:cols>
        </w:sectPr>
      </w:pPr>
    </w:p>
    <w:p w:rsidR="0040797A" w:rsidRDefault="00BE6295">
      <w:pPr>
        <w:spacing w:line="234" w:lineRule="auto"/>
        <w:ind w:left="260" w:right="20" w:firstLine="720"/>
        <w:rPr>
          <w:sz w:val="20"/>
          <w:szCs w:val="20"/>
        </w:rPr>
      </w:pPr>
      <w:r>
        <w:rPr>
          <w:rFonts w:eastAsia="Times New Roman"/>
          <w:sz w:val="24"/>
          <w:szCs w:val="24"/>
        </w:rPr>
        <w:lastRenderedPageBreak/>
        <w:t>2.4.2. Первичный прием включает в себя проведение следующих оценочных процедур:</w:t>
      </w:r>
    </w:p>
    <w:p w:rsidR="0040797A" w:rsidRDefault="0040797A">
      <w:pPr>
        <w:spacing w:line="14" w:lineRule="exact"/>
        <w:rPr>
          <w:sz w:val="20"/>
          <w:szCs w:val="20"/>
        </w:rPr>
      </w:pPr>
    </w:p>
    <w:p w:rsidR="0040797A" w:rsidRDefault="00BE6295">
      <w:pPr>
        <w:numPr>
          <w:ilvl w:val="1"/>
          <w:numId w:val="11"/>
        </w:numPr>
        <w:tabs>
          <w:tab w:val="left" w:pos="1232"/>
        </w:tabs>
        <w:spacing w:line="237" w:lineRule="auto"/>
        <w:ind w:left="260" w:firstLine="721"/>
        <w:jc w:val="both"/>
        <w:rPr>
          <w:rFonts w:eastAsia="Times New Roman"/>
          <w:sz w:val="24"/>
          <w:szCs w:val="24"/>
        </w:rPr>
      </w:pPr>
      <w:r>
        <w:rPr>
          <w:rFonts w:eastAsia="Times New Roman"/>
          <w:sz w:val="24"/>
          <w:szCs w:val="24"/>
        </w:rPr>
        <w:t>оценку функционирования и выявление ограничений жизнедеятельности ребенка по ключевым категориям раздела «активность и участие» МКФ, определение взаимодействия и отношений ребенка с родителями и другими непосредственно ухаживающими за ребенком лицами, в контексте влияния факторов окружающей среды;</w:t>
      </w:r>
    </w:p>
    <w:p w:rsidR="0040797A" w:rsidRDefault="0040797A">
      <w:pPr>
        <w:spacing w:line="5" w:lineRule="exact"/>
        <w:rPr>
          <w:rFonts w:eastAsia="Times New Roman"/>
          <w:sz w:val="24"/>
          <w:szCs w:val="24"/>
        </w:rPr>
      </w:pPr>
    </w:p>
    <w:p w:rsidR="0040797A" w:rsidRDefault="00BE6295">
      <w:pPr>
        <w:numPr>
          <w:ilvl w:val="1"/>
          <w:numId w:val="11"/>
        </w:numPr>
        <w:tabs>
          <w:tab w:val="left" w:pos="1120"/>
        </w:tabs>
        <w:ind w:left="1120" w:hanging="139"/>
        <w:rPr>
          <w:rFonts w:eastAsia="Times New Roman"/>
          <w:sz w:val="24"/>
          <w:szCs w:val="24"/>
        </w:rPr>
      </w:pPr>
      <w:r>
        <w:rPr>
          <w:rFonts w:eastAsia="Times New Roman"/>
          <w:sz w:val="24"/>
          <w:szCs w:val="24"/>
        </w:rPr>
        <w:t>сбор и изучение анамнеза;</w:t>
      </w:r>
    </w:p>
    <w:p w:rsidR="0040797A" w:rsidRDefault="0040797A">
      <w:pPr>
        <w:spacing w:line="12" w:lineRule="exact"/>
        <w:rPr>
          <w:rFonts w:eastAsia="Times New Roman"/>
          <w:sz w:val="24"/>
          <w:szCs w:val="24"/>
        </w:rPr>
      </w:pPr>
    </w:p>
    <w:p w:rsidR="0040797A" w:rsidRDefault="00BE6295">
      <w:pPr>
        <w:numPr>
          <w:ilvl w:val="1"/>
          <w:numId w:val="11"/>
        </w:numPr>
        <w:tabs>
          <w:tab w:val="left" w:pos="1128"/>
        </w:tabs>
        <w:spacing w:line="234" w:lineRule="auto"/>
        <w:ind w:left="260" w:right="20" w:firstLine="721"/>
        <w:rPr>
          <w:rFonts w:eastAsia="Times New Roman"/>
          <w:sz w:val="24"/>
          <w:szCs w:val="24"/>
        </w:rPr>
      </w:pPr>
      <w:r>
        <w:rPr>
          <w:rFonts w:eastAsia="Times New Roman"/>
          <w:sz w:val="24"/>
          <w:szCs w:val="24"/>
        </w:rPr>
        <w:t>сбор и анализ информации, об условиях жизни и семье ребенка, о получаемых ребенком и семьей психологических, педагогических и социальных услугах;</w:t>
      </w:r>
    </w:p>
    <w:p w:rsidR="0040797A" w:rsidRDefault="0040797A">
      <w:pPr>
        <w:spacing w:line="1" w:lineRule="exact"/>
        <w:rPr>
          <w:rFonts w:eastAsia="Times New Roman"/>
          <w:sz w:val="24"/>
          <w:szCs w:val="24"/>
        </w:rPr>
      </w:pPr>
    </w:p>
    <w:p w:rsidR="0040797A" w:rsidRDefault="00BE6295">
      <w:pPr>
        <w:numPr>
          <w:ilvl w:val="1"/>
          <w:numId w:val="11"/>
        </w:numPr>
        <w:tabs>
          <w:tab w:val="left" w:pos="1120"/>
        </w:tabs>
        <w:ind w:left="1120" w:hanging="139"/>
        <w:rPr>
          <w:rFonts w:eastAsia="Times New Roman"/>
          <w:sz w:val="24"/>
          <w:szCs w:val="24"/>
        </w:rPr>
      </w:pPr>
      <w:r>
        <w:rPr>
          <w:rFonts w:eastAsia="Times New Roman"/>
          <w:sz w:val="24"/>
          <w:szCs w:val="24"/>
        </w:rPr>
        <w:t>анализ медицинской документации (при наличии);</w:t>
      </w:r>
    </w:p>
    <w:p w:rsidR="0040797A" w:rsidRDefault="0040797A">
      <w:pPr>
        <w:spacing w:line="12" w:lineRule="exact"/>
        <w:rPr>
          <w:rFonts w:eastAsia="Times New Roman"/>
          <w:sz w:val="24"/>
          <w:szCs w:val="24"/>
        </w:rPr>
      </w:pPr>
    </w:p>
    <w:p w:rsidR="0040797A" w:rsidRDefault="00BE6295">
      <w:pPr>
        <w:numPr>
          <w:ilvl w:val="1"/>
          <w:numId w:val="11"/>
        </w:numPr>
        <w:tabs>
          <w:tab w:val="left" w:pos="1176"/>
        </w:tabs>
        <w:spacing w:line="234" w:lineRule="auto"/>
        <w:ind w:left="260" w:firstLine="721"/>
        <w:rPr>
          <w:rFonts w:eastAsia="Times New Roman"/>
          <w:sz w:val="24"/>
          <w:szCs w:val="24"/>
        </w:rPr>
      </w:pPr>
      <w:r>
        <w:rPr>
          <w:rFonts w:eastAsia="Times New Roman"/>
          <w:sz w:val="24"/>
          <w:szCs w:val="24"/>
        </w:rPr>
        <w:t>анализ индивидуальной программы реабилитации или абилитации ребенка-инвалида (при наличии).</w:t>
      </w:r>
    </w:p>
    <w:p w:rsidR="0040797A" w:rsidRDefault="0040797A">
      <w:pPr>
        <w:spacing w:line="13" w:lineRule="exact"/>
        <w:rPr>
          <w:rFonts w:eastAsia="Times New Roman"/>
          <w:sz w:val="24"/>
          <w:szCs w:val="24"/>
        </w:rPr>
      </w:pPr>
    </w:p>
    <w:p w:rsidR="0040797A" w:rsidRDefault="00BE6295">
      <w:pPr>
        <w:spacing w:line="236" w:lineRule="auto"/>
        <w:ind w:left="260" w:right="20" w:firstLine="720"/>
        <w:jc w:val="both"/>
        <w:rPr>
          <w:rFonts w:eastAsia="Times New Roman"/>
          <w:sz w:val="24"/>
          <w:szCs w:val="24"/>
        </w:rPr>
      </w:pPr>
      <w:r>
        <w:rPr>
          <w:rFonts w:eastAsia="Times New Roman"/>
          <w:sz w:val="24"/>
          <w:szCs w:val="24"/>
        </w:rPr>
        <w:t>2.4.3. Оценочные процедуры на первичном приеме проводятся в ситуациях, максимально приближенных к естественным, с участием родителей и других непосредственно ухаживающих за ребенком лиц.</w:t>
      </w:r>
    </w:p>
    <w:p w:rsidR="0040797A" w:rsidRDefault="0040797A">
      <w:pPr>
        <w:spacing w:line="14" w:lineRule="exact"/>
        <w:rPr>
          <w:rFonts w:eastAsia="Times New Roman"/>
          <w:sz w:val="24"/>
          <w:szCs w:val="24"/>
        </w:rPr>
      </w:pPr>
    </w:p>
    <w:p w:rsidR="0040797A" w:rsidRDefault="00BE6295">
      <w:pPr>
        <w:spacing w:line="234" w:lineRule="auto"/>
        <w:ind w:left="260" w:firstLine="720"/>
        <w:rPr>
          <w:rFonts w:eastAsia="Times New Roman"/>
          <w:sz w:val="24"/>
          <w:szCs w:val="24"/>
        </w:rPr>
      </w:pPr>
      <w:r>
        <w:rPr>
          <w:rFonts w:eastAsia="Times New Roman"/>
          <w:sz w:val="24"/>
          <w:szCs w:val="24"/>
        </w:rPr>
        <w:t>2.4.4. Информация, полученная на первичном приеме, оформляется протоколом первичного приема и содержит:</w:t>
      </w:r>
    </w:p>
    <w:p w:rsidR="0040797A" w:rsidRDefault="0040797A">
      <w:pPr>
        <w:spacing w:line="1" w:lineRule="exact"/>
        <w:rPr>
          <w:rFonts w:eastAsia="Times New Roman"/>
          <w:sz w:val="24"/>
          <w:szCs w:val="24"/>
        </w:rPr>
      </w:pPr>
    </w:p>
    <w:p w:rsidR="0040797A" w:rsidRDefault="00BE6295">
      <w:pPr>
        <w:numPr>
          <w:ilvl w:val="1"/>
          <w:numId w:val="11"/>
        </w:numPr>
        <w:tabs>
          <w:tab w:val="left" w:pos="1120"/>
        </w:tabs>
        <w:ind w:left="1120" w:hanging="139"/>
        <w:rPr>
          <w:rFonts w:eastAsia="Times New Roman"/>
          <w:sz w:val="24"/>
          <w:szCs w:val="24"/>
        </w:rPr>
      </w:pPr>
      <w:r>
        <w:rPr>
          <w:rFonts w:eastAsia="Times New Roman"/>
          <w:sz w:val="24"/>
          <w:szCs w:val="24"/>
        </w:rPr>
        <w:t>персональные данные о ребенке и семье (ФИО, дата рождения, возраст);</w:t>
      </w:r>
    </w:p>
    <w:p w:rsidR="0040797A" w:rsidRDefault="00BE6295">
      <w:pPr>
        <w:numPr>
          <w:ilvl w:val="1"/>
          <w:numId w:val="11"/>
        </w:numPr>
        <w:tabs>
          <w:tab w:val="left" w:pos="1120"/>
        </w:tabs>
        <w:ind w:left="1120" w:hanging="139"/>
        <w:rPr>
          <w:rFonts w:eastAsia="Times New Roman"/>
          <w:sz w:val="24"/>
          <w:szCs w:val="24"/>
        </w:rPr>
      </w:pPr>
      <w:r>
        <w:rPr>
          <w:rFonts w:eastAsia="Times New Roman"/>
          <w:sz w:val="24"/>
          <w:szCs w:val="24"/>
        </w:rPr>
        <w:t>состав семьи;</w:t>
      </w:r>
    </w:p>
    <w:p w:rsidR="0040797A" w:rsidRDefault="0040797A">
      <w:pPr>
        <w:spacing w:line="12" w:lineRule="exact"/>
        <w:rPr>
          <w:rFonts w:eastAsia="Times New Roman"/>
          <w:sz w:val="24"/>
          <w:szCs w:val="24"/>
        </w:rPr>
      </w:pPr>
    </w:p>
    <w:p w:rsidR="0040797A" w:rsidRDefault="00BE6295">
      <w:pPr>
        <w:numPr>
          <w:ilvl w:val="1"/>
          <w:numId w:val="11"/>
        </w:numPr>
        <w:tabs>
          <w:tab w:val="left" w:pos="1184"/>
        </w:tabs>
        <w:spacing w:line="234" w:lineRule="auto"/>
        <w:ind w:left="260" w:right="20" w:firstLine="721"/>
        <w:rPr>
          <w:rFonts w:eastAsia="Times New Roman"/>
          <w:sz w:val="24"/>
          <w:szCs w:val="24"/>
        </w:rPr>
      </w:pPr>
      <w:r>
        <w:rPr>
          <w:rFonts w:eastAsia="Times New Roman"/>
          <w:sz w:val="24"/>
          <w:szCs w:val="24"/>
        </w:rPr>
        <w:t>данные о рождении и здоровье ребенка (вес и гестационный возраст при рождении, установленные диагнозы, состояние слуха и зрения);</w:t>
      </w:r>
    </w:p>
    <w:p w:rsidR="0040797A" w:rsidRDefault="0040797A">
      <w:pPr>
        <w:spacing w:line="1" w:lineRule="exact"/>
        <w:rPr>
          <w:rFonts w:eastAsia="Times New Roman"/>
          <w:sz w:val="24"/>
          <w:szCs w:val="24"/>
        </w:rPr>
      </w:pPr>
    </w:p>
    <w:p w:rsidR="0040797A" w:rsidRDefault="00BE6295">
      <w:pPr>
        <w:numPr>
          <w:ilvl w:val="1"/>
          <w:numId w:val="11"/>
        </w:numPr>
        <w:tabs>
          <w:tab w:val="left" w:pos="1120"/>
        </w:tabs>
        <w:ind w:left="1120" w:hanging="139"/>
        <w:rPr>
          <w:rFonts w:eastAsia="Times New Roman"/>
          <w:sz w:val="24"/>
          <w:szCs w:val="24"/>
        </w:rPr>
      </w:pPr>
      <w:r>
        <w:rPr>
          <w:rFonts w:eastAsia="Times New Roman"/>
          <w:sz w:val="24"/>
          <w:szCs w:val="24"/>
        </w:rPr>
        <w:t>предмет беспокойства родителей в развитии или поведении ребенка;</w:t>
      </w:r>
    </w:p>
    <w:p w:rsidR="0040797A" w:rsidRDefault="00BE6295">
      <w:pPr>
        <w:numPr>
          <w:ilvl w:val="1"/>
          <w:numId w:val="11"/>
        </w:numPr>
        <w:tabs>
          <w:tab w:val="left" w:pos="1120"/>
        </w:tabs>
        <w:ind w:left="1120" w:hanging="139"/>
        <w:rPr>
          <w:rFonts w:eastAsia="Times New Roman"/>
          <w:sz w:val="24"/>
          <w:szCs w:val="24"/>
        </w:rPr>
      </w:pPr>
      <w:r>
        <w:rPr>
          <w:rFonts w:eastAsia="Times New Roman"/>
          <w:sz w:val="24"/>
          <w:szCs w:val="24"/>
        </w:rPr>
        <w:t>сильные стороны развития ребенка, отмечаемые родителями;</w:t>
      </w:r>
    </w:p>
    <w:p w:rsidR="0040797A" w:rsidRDefault="00BE6295">
      <w:pPr>
        <w:numPr>
          <w:ilvl w:val="1"/>
          <w:numId w:val="11"/>
        </w:numPr>
        <w:tabs>
          <w:tab w:val="left" w:pos="1120"/>
        </w:tabs>
        <w:ind w:left="1120" w:hanging="139"/>
        <w:rPr>
          <w:rFonts w:eastAsia="Times New Roman"/>
          <w:sz w:val="24"/>
          <w:szCs w:val="24"/>
        </w:rPr>
      </w:pPr>
      <w:r>
        <w:rPr>
          <w:rFonts w:eastAsia="Times New Roman"/>
          <w:sz w:val="24"/>
          <w:szCs w:val="24"/>
        </w:rPr>
        <w:t>язык общения с ребенком в семье;</w:t>
      </w:r>
    </w:p>
    <w:p w:rsidR="0040797A" w:rsidRDefault="00BE6295">
      <w:pPr>
        <w:numPr>
          <w:ilvl w:val="1"/>
          <w:numId w:val="11"/>
        </w:numPr>
        <w:tabs>
          <w:tab w:val="left" w:pos="1140"/>
        </w:tabs>
        <w:ind w:left="1140" w:hanging="159"/>
        <w:rPr>
          <w:rFonts w:eastAsia="Times New Roman"/>
          <w:sz w:val="24"/>
          <w:szCs w:val="24"/>
        </w:rPr>
      </w:pPr>
      <w:r>
        <w:rPr>
          <w:rFonts w:eastAsia="Times New Roman"/>
          <w:sz w:val="24"/>
          <w:szCs w:val="24"/>
        </w:rPr>
        <w:t>сведения  о получаемых ребенком и семьей психологических, педагогических</w:t>
      </w:r>
    </w:p>
    <w:p w:rsidR="0040797A" w:rsidRDefault="00BE6295">
      <w:pPr>
        <w:numPr>
          <w:ilvl w:val="0"/>
          <w:numId w:val="11"/>
        </w:numPr>
        <w:tabs>
          <w:tab w:val="left" w:pos="440"/>
        </w:tabs>
        <w:ind w:left="440" w:hanging="179"/>
        <w:rPr>
          <w:rFonts w:eastAsia="Times New Roman"/>
          <w:sz w:val="24"/>
          <w:szCs w:val="24"/>
        </w:rPr>
      </w:pPr>
      <w:r>
        <w:rPr>
          <w:rFonts w:eastAsia="Times New Roman"/>
          <w:sz w:val="24"/>
          <w:szCs w:val="24"/>
        </w:rPr>
        <w:t>социальных услугах;</w:t>
      </w:r>
    </w:p>
    <w:p w:rsidR="0040797A" w:rsidRDefault="00BE6295">
      <w:pPr>
        <w:numPr>
          <w:ilvl w:val="1"/>
          <w:numId w:val="11"/>
        </w:numPr>
        <w:tabs>
          <w:tab w:val="left" w:pos="1120"/>
        </w:tabs>
        <w:ind w:left="1120" w:hanging="139"/>
        <w:rPr>
          <w:rFonts w:eastAsia="Times New Roman"/>
          <w:sz w:val="24"/>
          <w:szCs w:val="24"/>
        </w:rPr>
      </w:pPr>
      <w:r>
        <w:rPr>
          <w:rFonts w:eastAsia="Times New Roman"/>
          <w:sz w:val="24"/>
          <w:szCs w:val="24"/>
        </w:rPr>
        <w:t>ожидания и запросы родителей;</w:t>
      </w:r>
    </w:p>
    <w:p w:rsidR="0040797A" w:rsidRDefault="0040797A">
      <w:pPr>
        <w:spacing w:line="12" w:lineRule="exact"/>
        <w:rPr>
          <w:rFonts w:eastAsia="Times New Roman"/>
          <w:sz w:val="24"/>
          <w:szCs w:val="24"/>
        </w:rPr>
      </w:pPr>
    </w:p>
    <w:p w:rsidR="0040797A" w:rsidRDefault="00BE6295">
      <w:pPr>
        <w:numPr>
          <w:ilvl w:val="1"/>
          <w:numId w:val="11"/>
        </w:numPr>
        <w:tabs>
          <w:tab w:val="left" w:pos="1196"/>
        </w:tabs>
        <w:spacing w:line="234" w:lineRule="auto"/>
        <w:ind w:left="260" w:right="20" w:firstLine="721"/>
        <w:rPr>
          <w:rFonts w:eastAsia="Times New Roman"/>
          <w:sz w:val="24"/>
          <w:szCs w:val="24"/>
        </w:rPr>
      </w:pPr>
      <w:r>
        <w:rPr>
          <w:rFonts w:eastAsia="Times New Roman"/>
          <w:sz w:val="24"/>
          <w:szCs w:val="24"/>
        </w:rPr>
        <w:t>описание функционирования и ограничений жизнедеятельности ребенка в соответствии с доменами МКФ в контексте влияния факторов окружающей среды;</w:t>
      </w:r>
    </w:p>
    <w:p w:rsidR="0040797A" w:rsidRDefault="0040797A">
      <w:pPr>
        <w:spacing w:line="13" w:lineRule="exact"/>
        <w:rPr>
          <w:rFonts w:eastAsia="Times New Roman"/>
          <w:sz w:val="24"/>
          <w:szCs w:val="24"/>
        </w:rPr>
      </w:pPr>
    </w:p>
    <w:p w:rsidR="0040797A" w:rsidRDefault="00BE6295">
      <w:pPr>
        <w:numPr>
          <w:ilvl w:val="1"/>
          <w:numId w:val="11"/>
        </w:numPr>
        <w:tabs>
          <w:tab w:val="left" w:pos="1348"/>
        </w:tabs>
        <w:spacing w:line="236" w:lineRule="auto"/>
        <w:ind w:left="260" w:firstLine="721"/>
        <w:jc w:val="both"/>
        <w:rPr>
          <w:rFonts w:eastAsia="Times New Roman"/>
          <w:sz w:val="24"/>
          <w:szCs w:val="24"/>
        </w:rPr>
      </w:pPr>
      <w:r>
        <w:rPr>
          <w:rFonts w:eastAsia="Times New Roman"/>
          <w:sz w:val="24"/>
          <w:szCs w:val="24"/>
        </w:rPr>
        <w:t>заключение о наличии или отсутствии у ребенка ограничений жизнедеятельности, основанное на сопоставлении результатов первичной оценки развития и функционирования ребенка с нормативом для данного возраста;</w:t>
      </w:r>
    </w:p>
    <w:p w:rsidR="0040797A" w:rsidRDefault="0040797A">
      <w:pPr>
        <w:spacing w:line="14" w:lineRule="exact"/>
        <w:rPr>
          <w:rFonts w:eastAsia="Times New Roman"/>
          <w:sz w:val="24"/>
          <w:szCs w:val="24"/>
        </w:rPr>
      </w:pPr>
    </w:p>
    <w:p w:rsidR="0040797A" w:rsidRDefault="00BE6295">
      <w:pPr>
        <w:numPr>
          <w:ilvl w:val="1"/>
          <w:numId w:val="11"/>
        </w:numPr>
        <w:tabs>
          <w:tab w:val="left" w:pos="1120"/>
        </w:tabs>
        <w:spacing w:line="234" w:lineRule="auto"/>
        <w:ind w:left="260" w:firstLine="721"/>
        <w:rPr>
          <w:rFonts w:eastAsia="Times New Roman"/>
          <w:sz w:val="24"/>
          <w:szCs w:val="24"/>
        </w:rPr>
      </w:pPr>
      <w:r>
        <w:rPr>
          <w:rFonts w:eastAsia="Times New Roman"/>
          <w:sz w:val="24"/>
          <w:szCs w:val="24"/>
        </w:rPr>
        <w:t>готовность семьи к участию в реализации ИПРП (в случае, если есть показания для её разработки);</w:t>
      </w:r>
    </w:p>
    <w:p w:rsidR="0040797A" w:rsidRDefault="0040797A">
      <w:pPr>
        <w:spacing w:line="1" w:lineRule="exact"/>
        <w:rPr>
          <w:rFonts w:eastAsia="Times New Roman"/>
          <w:sz w:val="24"/>
          <w:szCs w:val="24"/>
        </w:rPr>
      </w:pPr>
    </w:p>
    <w:p w:rsidR="0040797A" w:rsidRDefault="00BE6295">
      <w:pPr>
        <w:numPr>
          <w:ilvl w:val="1"/>
          <w:numId w:val="11"/>
        </w:numPr>
        <w:tabs>
          <w:tab w:val="left" w:pos="1120"/>
        </w:tabs>
        <w:ind w:left="1120" w:hanging="139"/>
        <w:rPr>
          <w:rFonts w:eastAsia="Times New Roman"/>
          <w:sz w:val="24"/>
          <w:szCs w:val="24"/>
        </w:rPr>
      </w:pPr>
      <w:r>
        <w:rPr>
          <w:rFonts w:eastAsia="Times New Roman"/>
          <w:sz w:val="24"/>
          <w:szCs w:val="24"/>
        </w:rPr>
        <w:t>решение о нуждаемости ребенка в услугах ранней помощи;</w:t>
      </w:r>
    </w:p>
    <w:p w:rsidR="0040797A" w:rsidRDefault="00BE6295">
      <w:pPr>
        <w:numPr>
          <w:ilvl w:val="1"/>
          <w:numId w:val="11"/>
        </w:numPr>
        <w:tabs>
          <w:tab w:val="left" w:pos="1120"/>
        </w:tabs>
        <w:ind w:left="1120" w:hanging="139"/>
        <w:rPr>
          <w:rFonts w:eastAsia="Times New Roman"/>
          <w:sz w:val="24"/>
          <w:szCs w:val="24"/>
        </w:rPr>
      </w:pPr>
      <w:r>
        <w:rPr>
          <w:rFonts w:eastAsia="Times New Roman"/>
          <w:sz w:val="24"/>
          <w:szCs w:val="24"/>
        </w:rPr>
        <w:t>рекомендации родителям.</w:t>
      </w:r>
    </w:p>
    <w:p w:rsidR="0040797A" w:rsidRDefault="0040797A">
      <w:pPr>
        <w:spacing w:line="12" w:lineRule="exact"/>
        <w:rPr>
          <w:sz w:val="20"/>
          <w:szCs w:val="20"/>
        </w:rPr>
      </w:pPr>
    </w:p>
    <w:p w:rsidR="0040797A" w:rsidRDefault="00BE6295">
      <w:pPr>
        <w:spacing w:line="236" w:lineRule="auto"/>
        <w:ind w:left="260" w:firstLine="720"/>
        <w:jc w:val="both"/>
        <w:rPr>
          <w:sz w:val="20"/>
          <w:szCs w:val="20"/>
        </w:rPr>
      </w:pPr>
      <w:r>
        <w:rPr>
          <w:rFonts w:eastAsia="Times New Roman"/>
          <w:sz w:val="24"/>
          <w:szCs w:val="24"/>
        </w:rPr>
        <w:t>2.4.4.1. Форма протокола первичного приема определяется МБДОУ № 11 - поставщиком услуг ранней помощи, с учетом примерной (рекомендованной) формы.</w:t>
      </w:r>
    </w:p>
    <w:p w:rsidR="0040797A" w:rsidRDefault="0040797A">
      <w:pPr>
        <w:spacing w:line="14" w:lineRule="exact"/>
        <w:rPr>
          <w:sz w:val="20"/>
          <w:szCs w:val="20"/>
        </w:rPr>
      </w:pPr>
    </w:p>
    <w:p w:rsidR="0040797A" w:rsidRDefault="00BE6295">
      <w:pPr>
        <w:spacing w:line="237" w:lineRule="auto"/>
        <w:ind w:left="260" w:firstLine="720"/>
        <w:jc w:val="both"/>
        <w:rPr>
          <w:sz w:val="20"/>
          <w:szCs w:val="20"/>
        </w:rPr>
      </w:pPr>
      <w:r>
        <w:rPr>
          <w:rFonts w:eastAsia="Times New Roman"/>
          <w:sz w:val="24"/>
          <w:szCs w:val="24"/>
        </w:rPr>
        <w:t>2.4.5. Результаты первичного приема обсуждаются на междисциплинарном консилиуме, состоящем из специалистов разного профиля МБДОУ № 11 - поставщика услуг ранней помощи, на котором утверждается решение о предоставлении ребенку и семье услуг ранней.</w:t>
      </w:r>
    </w:p>
    <w:p w:rsidR="0040797A" w:rsidRDefault="0040797A">
      <w:pPr>
        <w:spacing w:line="2" w:lineRule="exact"/>
        <w:rPr>
          <w:sz w:val="20"/>
          <w:szCs w:val="20"/>
        </w:rPr>
      </w:pPr>
    </w:p>
    <w:p w:rsidR="0040797A" w:rsidRDefault="00BE6295">
      <w:pPr>
        <w:ind w:left="980"/>
        <w:rPr>
          <w:sz w:val="20"/>
          <w:szCs w:val="20"/>
        </w:rPr>
      </w:pPr>
      <w:r>
        <w:rPr>
          <w:rFonts w:eastAsia="Times New Roman"/>
          <w:sz w:val="24"/>
          <w:szCs w:val="24"/>
        </w:rPr>
        <w:t>2.4.6.  К критериям разработки ИПРП относятся наличие у ребенка в возрасте до</w:t>
      </w:r>
    </w:p>
    <w:p w:rsidR="0040797A" w:rsidRDefault="00BE6295">
      <w:pPr>
        <w:ind w:left="260"/>
        <w:rPr>
          <w:sz w:val="20"/>
          <w:szCs w:val="20"/>
        </w:rPr>
      </w:pPr>
      <w:r>
        <w:rPr>
          <w:rFonts w:eastAsia="Times New Roman"/>
          <w:sz w:val="24"/>
          <w:szCs w:val="24"/>
        </w:rPr>
        <w:t>3 лет ограничений жизнедеятельности и отсутствие противопоказаний к её разработке.</w:t>
      </w:r>
    </w:p>
    <w:p w:rsidR="0040797A" w:rsidRDefault="0040797A">
      <w:pPr>
        <w:spacing w:line="12" w:lineRule="exact"/>
        <w:rPr>
          <w:sz w:val="20"/>
          <w:szCs w:val="20"/>
        </w:rPr>
      </w:pPr>
    </w:p>
    <w:p w:rsidR="0040797A" w:rsidRDefault="00BE6295">
      <w:pPr>
        <w:spacing w:line="237" w:lineRule="auto"/>
        <w:ind w:left="260" w:firstLine="720"/>
        <w:jc w:val="both"/>
        <w:rPr>
          <w:sz w:val="20"/>
          <w:szCs w:val="20"/>
        </w:rPr>
      </w:pPr>
      <w:r>
        <w:rPr>
          <w:rFonts w:eastAsia="Times New Roman"/>
          <w:sz w:val="24"/>
          <w:szCs w:val="24"/>
        </w:rPr>
        <w:t>2.4.7. Наличие ограничения (й) жизнедеятельности определяется при первичном приеме, в том числе с учетом индивидуальной программы реабилитации и абилитации ребенка-инвалида (при ее наличии) и утверждается решением междисциплинарного консилиума. К критериям наличия у ребенка ограничения жизнедеятельности относятся умеренные, тяжелые или полные ограничения/задержка развития в</w:t>
      </w:r>
    </w:p>
    <w:p w:rsidR="0040797A" w:rsidRDefault="0040797A">
      <w:pPr>
        <w:sectPr w:rsidR="0040797A">
          <w:pgSz w:w="11900" w:h="16836"/>
          <w:pgMar w:top="1134" w:right="1128" w:bottom="1076" w:left="1440" w:header="0" w:footer="0" w:gutter="0"/>
          <w:cols w:space="720" w:equalWidth="0">
            <w:col w:w="9340"/>
          </w:cols>
        </w:sectPr>
      </w:pPr>
    </w:p>
    <w:p w:rsidR="0040797A" w:rsidRDefault="00BE6295">
      <w:pPr>
        <w:spacing w:line="237" w:lineRule="auto"/>
        <w:ind w:left="260"/>
        <w:jc w:val="both"/>
        <w:rPr>
          <w:sz w:val="20"/>
          <w:szCs w:val="20"/>
        </w:rPr>
      </w:pPr>
      <w:r>
        <w:rPr>
          <w:rFonts w:eastAsia="Times New Roman"/>
          <w:sz w:val="24"/>
          <w:szCs w:val="24"/>
        </w:rPr>
        <w:lastRenderedPageBreak/>
        <w:t>следующих доменах раздела «Активность и участия» МКФ: обучение и применение знаний, общие задачи и требования, общение, мобильность, самообслуживание, взаимодействие и отношения; а также по категориям функции ориентированности в разделе «Умственные функции» МКФ.</w:t>
      </w:r>
    </w:p>
    <w:p w:rsidR="0040797A" w:rsidRDefault="0040797A">
      <w:pPr>
        <w:spacing w:line="14" w:lineRule="exact"/>
        <w:rPr>
          <w:sz w:val="20"/>
          <w:szCs w:val="20"/>
        </w:rPr>
      </w:pPr>
    </w:p>
    <w:p w:rsidR="0040797A" w:rsidRDefault="00BE6295">
      <w:pPr>
        <w:spacing w:line="237" w:lineRule="auto"/>
        <w:ind w:left="260" w:firstLine="720"/>
        <w:jc w:val="both"/>
        <w:rPr>
          <w:sz w:val="20"/>
          <w:szCs w:val="20"/>
        </w:rPr>
      </w:pPr>
      <w:r>
        <w:rPr>
          <w:rFonts w:eastAsia="Times New Roman"/>
          <w:sz w:val="24"/>
          <w:szCs w:val="24"/>
        </w:rPr>
        <w:t>2.4.8. Противопоказанием к разработке ИПРП является устойчивая декомпенсация функции(й) организма ребенка, препятствующая участию ребенка в получении услуг ранней помощи в рамках ИПРП. В таких случаях услуги ранней помощи ребенку и семье могут быть предоставлены без разработки ИПРП.</w:t>
      </w:r>
    </w:p>
    <w:p w:rsidR="0040797A" w:rsidRDefault="0040797A">
      <w:pPr>
        <w:spacing w:line="14" w:lineRule="exact"/>
        <w:rPr>
          <w:sz w:val="20"/>
          <w:szCs w:val="20"/>
        </w:rPr>
      </w:pPr>
    </w:p>
    <w:p w:rsidR="0040797A" w:rsidRDefault="00BE6295">
      <w:pPr>
        <w:spacing w:line="236" w:lineRule="auto"/>
        <w:ind w:left="260" w:right="20" w:firstLine="720"/>
        <w:jc w:val="both"/>
        <w:rPr>
          <w:sz w:val="20"/>
          <w:szCs w:val="20"/>
        </w:rPr>
      </w:pPr>
      <w:r>
        <w:rPr>
          <w:rFonts w:eastAsia="Times New Roman"/>
          <w:sz w:val="24"/>
          <w:szCs w:val="24"/>
        </w:rPr>
        <w:t>2.4.9. В случае выявления соответствия состояния функционирования ребенка критериям разработки ИПРП, первичный прием должен быть дополнен следующими процедурами:</w:t>
      </w:r>
    </w:p>
    <w:p w:rsidR="0040797A" w:rsidRDefault="0040797A">
      <w:pPr>
        <w:spacing w:line="14" w:lineRule="exact"/>
        <w:rPr>
          <w:sz w:val="20"/>
          <w:szCs w:val="20"/>
        </w:rPr>
      </w:pPr>
    </w:p>
    <w:p w:rsidR="0040797A" w:rsidRDefault="00BE6295">
      <w:pPr>
        <w:numPr>
          <w:ilvl w:val="0"/>
          <w:numId w:val="12"/>
        </w:numPr>
        <w:tabs>
          <w:tab w:val="left" w:pos="1136"/>
        </w:tabs>
        <w:spacing w:line="236" w:lineRule="auto"/>
        <w:ind w:left="260" w:right="20" w:firstLine="721"/>
        <w:jc w:val="both"/>
        <w:rPr>
          <w:rFonts w:eastAsia="Times New Roman"/>
          <w:sz w:val="24"/>
          <w:szCs w:val="24"/>
        </w:rPr>
      </w:pPr>
      <w:r>
        <w:rPr>
          <w:rFonts w:eastAsia="Times New Roman"/>
          <w:sz w:val="24"/>
          <w:szCs w:val="24"/>
        </w:rPr>
        <w:t>информирование семьи о содержании и порядке предоставления услуг ранней помощи и получение подтверждения родителей об ознакомлении с содержанием и порядком предоставления услуг ранней помощи;</w:t>
      </w:r>
    </w:p>
    <w:p w:rsidR="0040797A" w:rsidRDefault="0040797A">
      <w:pPr>
        <w:spacing w:line="13" w:lineRule="exact"/>
        <w:rPr>
          <w:rFonts w:eastAsia="Times New Roman"/>
          <w:sz w:val="24"/>
          <w:szCs w:val="24"/>
        </w:rPr>
      </w:pPr>
    </w:p>
    <w:p w:rsidR="0040797A" w:rsidRDefault="00BE6295">
      <w:pPr>
        <w:numPr>
          <w:ilvl w:val="0"/>
          <w:numId w:val="12"/>
        </w:numPr>
        <w:tabs>
          <w:tab w:val="left" w:pos="1132"/>
        </w:tabs>
        <w:spacing w:line="234" w:lineRule="auto"/>
        <w:ind w:left="260" w:firstLine="721"/>
        <w:rPr>
          <w:rFonts w:eastAsia="Times New Roman"/>
          <w:sz w:val="24"/>
          <w:szCs w:val="24"/>
        </w:rPr>
      </w:pPr>
      <w:r>
        <w:rPr>
          <w:rFonts w:eastAsia="Times New Roman"/>
          <w:sz w:val="24"/>
          <w:szCs w:val="24"/>
        </w:rPr>
        <w:t>при получении согласия родителей включение (зачисление) ребёнка и семьи в число потребителей услуг ранней помощи;</w:t>
      </w:r>
    </w:p>
    <w:p w:rsidR="0040797A" w:rsidRDefault="0040797A">
      <w:pPr>
        <w:spacing w:line="2" w:lineRule="exact"/>
        <w:rPr>
          <w:rFonts w:eastAsia="Times New Roman"/>
          <w:sz w:val="24"/>
          <w:szCs w:val="24"/>
        </w:rPr>
      </w:pPr>
    </w:p>
    <w:p w:rsidR="0040797A" w:rsidRDefault="00BE6295">
      <w:pPr>
        <w:numPr>
          <w:ilvl w:val="0"/>
          <w:numId w:val="12"/>
        </w:numPr>
        <w:tabs>
          <w:tab w:val="left" w:pos="1120"/>
        </w:tabs>
        <w:ind w:left="1120" w:hanging="139"/>
        <w:rPr>
          <w:rFonts w:eastAsia="Times New Roman"/>
          <w:sz w:val="24"/>
          <w:szCs w:val="24"/>
        </w:rPr>
      </w:pPr>
      <w:r>
        <w:rPr>
          <w:rFonts w:eastAsia="Times New Roman"/>
          <w:sz w:val="24"/>
          <w:szCs w:val="24"/>
        </w:rPr>
        <w:t>назначение ведущего специалиста.</w:t>
      </w:r>
    </w:p>
    <w:p w:rsidR="0040797A" w:rsidRDefault="0040797A">
      <w:pPr>
        <w:spacing w:line="12" w:lineRule="exact"/>
        <w:rPr>
          <w:sz w:val="20"/>
          <w:szCs w:val="20"/>
        </w:rPr>
      </w:pPr>
    </w:p>
    <w:p w:rsidR="0040797A" w:rsidRDefault="00BE6295">
      <w:pPr>
        <w:spacing w:line="234" w:lineRule="auto"/>
        <w:ind w:left="260" w:right="20" w:firstLine="720"/>
        <w:jc w:val="both"/>
        <w:rPr>
          <w:sz w:val="20"/>
          <w:szCs w:val="20"/>
        </w:rPr>
      </w:pPr>
      <w:r>
        <w:rPr>
          <w:rFonts w:eastAsia="Times New Roman"/>
          <w:sz w:val="24"/>
          <w:szCs w:val="24"/>
        </w:rPr>
        <w:t>2.4.10. В случае, если состояние ребенка не соответствует критериям разработки ИПРП, но ребенок относится к группе риска, то родителям (законным представителям)</w:t>
      </w:r>
    </w:p>
    <w:p w:rsidR="0040797A" w:rsidRDefault="0040797A">
      <w:pPr>
        <w:spacing w:line="14" w:lineRule="exact"/>
        <w:rPr>
          <w:sz w:val="20"/>
          <w:szCs w:val="20"/>
        </w:rPr>
      </w:pPr>
    </w:p>
    <w:p w:rsidR="0040797A" w:rsidRDefault="00BE6295">
      <w:pPr>
        <w:numPr>
          <w:ilvl w:val="0"/>
          <w:numId w:val="13"/>
        </w:numPr>
        <w:tabs>
          <w:tab w:val="left" w:pos="532"/>
        </w:tabs>
        <w:spacing w:line="237" w:lineRule="auto"/>
        <w:ind w:left="260" w:firstLine="1"/>
        <w:jc w:val="both"/>
        <w:rPr>
          <w:rFonts w:eastAsia="Times New Roman"/>
          <w:sz w:val="24"/>
          <w:szCs w:val="24"/>
        </w:rPr>
      </w:pPr>
      <w:r>
        <w:rPr>
          <w:rFonts w:eastAsia="Times New Roman"/>
          <w:sz w:val="24"/>
          <w:szCs w:val="24"/>
        </w:rPr>
        <w:t>семье должно быть предложено пролонгированное консультирование, в т.ч. по вопросам взаимодействия в паре “родитель-ребенок”, без составления ИПРП, с согласованной частотой не более года в пределах 10 консультаций с мониторингом функционирования ребенка.</w:t>
      </w:r>
    </w:p>
    <w:p w:rsidR="0040797A" w:rsidRDefault="0040797A">
      <w:pPr>
        <w:spacing w:line="14" w:lineRule="exact"/>
        <w:rPr>
          <w:rFonts w:eastAsia="Times New Roman"/>
          <w:sz w:val="24"/>
          <w:szCs w:val="24"/>
        </w:rPr>
      </w:pPr>
    </w:p>
    <w:p w:rsidR="0040797A" w:rsidRDefault="00BE6295">
      <w:pPr>
        <w:spacing w:line="237" w:lineRule="auto"/>
        <w:ind w:left="260" w:right="20" w:firstLine="720"/>
        <w:jc w:val="both"/>
        <w:rPr>
          <w:rFonts w:eastAsia="Times New Roman"/>
          <w:sz w:val="24"/>
          <w:szCs w:val="24"/>
        </w:rPr>
      </w:pPr>
      <w:r>
        <w:rPr>
          <w:rFonts w:eastAsia="Times New Roman"/>
          <w:sz w:val="24"/>
          <w:szCs w:val="24"/>
        </w:rPr>
        <w:t>2.4.11. В случае выявления соответствия состояния функционирования ребенка критериям разработки ИПРП, но проблемы функционирования ребенка могут быть решены при условии предоставления краткосрочных услуг, то, согласно заключению междисциплинарного консилиума, родителям (законным представителям) могут быть предложены краткосрочные услуги ранней помощи без составления ИПРП.</w:t>
      </w:r>
    </w:p>
    <w:p w:rsidR="0040797A" w:rsidRDefault="0040797A">
      <w:pPr>
        <w:spacing w:line="17" w:lineRule="exact"/>
        <w:rPr>
          <w:rFonts w:eastAsia="Times New Roman"/>
          <w:sz w:val="24"/>
          <w:szCs w:val="24"/>
        </w:rPr>
      </w:pPr>
    </w:p>
    <w:p w:rsidR="0040797A" w:rsidRDefault="00BE6295">
      <w:pPr>
        <w:spacing w:line="234" w:lineRule="auto"/>
        <w:ind w:left="260" w:right="20" w:firstLine="720"/>
        <w:rPr>
          <w:rFonts w:eastAsia="Times New Roman"/>
          <w:sz w:val="24"/>
          <w:szCs w:val="24"/>
        </w:rPr>
      </w:pPr>
      <w:r>
        <w:rPr>
          <w:rFonts w:eastAsia="Times New Roman"/>
          <w:sz w:val="24"/>
          <w:szCs w:val="24"/>
        </w:rPr>
        <w:t>2.5. Проведение оценочных процедур для разработки ИПРП планируется ведущим специалистом на основе рекомендаций междисциплинарного консилиума.</w:t>
      </w:r>
    </w:p>
    <w:p w:rsidR="0040797A" w:rsidRDefault="0040797A">
      <w:pPr>
        <w:spacing w:line="13" w:lineRule="exact"/>
        <w:rPr>
          <w:rFonts w:eastAsia="Times New Roman"/>
          <w:sz w:val="24"/>
          <w:szCs w:val="24"/>
        </w:rPr>
      </w:pPr>
    </w:p>
    <w:p w:rsidR="0040797A" w:rsidRDefault="00BE6295">
      <w:pPr>
        <w:spacing w:line="234" w:lineRule="auto"/>
        <w:ind w:left="260" w:right="20" w:firstLine="720"/>
        <w:rPr>
          <w:rFonts w:eastAsia="Times New Roman"/>
          <w:sz w:val="24"/>
          <w:szCs w:val="24"/>
        </w:rPr>
      </w:pPr>
      <w:r>
        <w:rPr>
          <w:rFonts w:eastAsia="Times New Roman"/>
          <w:sz w:val="24"/>
          <w:szCs w:val="24"/>
        </w:rPr>
        <w:t>2.5.1. Оценочные процедуры для разработки ИПРП проводятся в течение 30 рабочих дней со времени заключения договора об оказании услуг ранней помощи.</w:t>
      </w:r>
    </w:p>
    <w:p w:rsidR="0040797A" w:rsidRDefault="0040797A">
      <w:pPr>
        <w:spacing w:line="14" w:lineRule="exact"/>
        <w:rPr>
          <w:rFonts w:eastAsia="Times New Roman"/>
          <w:sz w:val="24"/>
          <w:szCs w:val="24"/>
        </w:rPr>
      </w:pPr>
    </w:p>
    <w:p w:rsidR="0040797A" w:rsidRDefault="00BE6295">
      <w:pPr>
        <w:spacing w:line="237" w:lineRule="auto"/>
        <w:ind w:left="260" w:firstLine="720"/>
        <w:jc w:val="both"/>
        <w:rPr>
          <w:rFonts w:eastAsia="Times New Roman"/>
          <w:sz w:val="24"/>
          <w:szCs w:val="24"/>
        </w:rPr>
      </w:pPr>
      <w:r>
        <w:rPr>
          <w:rFonts w:eastAsia="Times New Roman"/>
          <w:sz w:val="24"/>
          <w:szCs w:val="24"/>
        </w:rPr>
        <w:t>2.5.2. Оценочные процедуры для разработки ИПРП проводятся ведущим специалистом или командой специалистов с согласия родителей (законных представителей) и/или другими непосредственно ухаживающими за ребенком лицами при взаимодействии с ними, исходя из потребностей ребенка и семьи с учетом выявленных ограничений жизнедеятельности.</w:t>
      </w:r>
    </w:p>
    <w:p w:rsidR="0040797A" w:rsidRDefault="0040797A">
      <w:pPr>
        <w:spacing w:line="17" w:lineRule="exact"/>
        <w:rPr>
          <w:rFonts w:eastAsia="Times New Roman"/>
          <w:sz w:val="24"/>
          <w:szCs w:val="24"/>
        </w:rPr>
      </w:pPr>
    </w:p>
    <w:p w:rsidR="0040797A" w:rsidRDefault="00BE6295">
      <w:pPr>
        <w:spacing w:line="238" w:lineRule="auto"/>
        <w:ind w:left="260" w:firstLine="720"/>
        <w:jc w:val="both"/>
        <w:rPr>
          <w:rFonts w:eastAsia="Times New Roman"/>
          <w:sz w:val="24"/>
          <w:szCs w:val="24"/>
        </w:rPr>
      </w:pPr>
      <w:r>
        <w:rPr>
          <w:rFonts w:eastAsia="Times New Roman"/>
          <w:sz w:val="24"/>
          <w:szCs w:val="24"/>
        </w:rPr>
        <w:t>2.5.3. Оценочные процедуры для разработки ИПРП включают углубленную оценку функционирования и ограничений жизнедеятельности ребенка в контексте факторов окружающей среды (включая взаимодействие с родителями), проводимую по доменам и категориям МКФ, с учетом состояния функций организма, в том числе, активности ребенка, а также вовлеченности и поведения ребенка и его родителей в естественных жизненных ситуациях</w:t>
      </w:r>
    </w:p>
    <w:p w:rsidR="0040797A" w:rsidRDefault="0040797A">
      <w:pPr>
        <w:spacing w:line="14" w:lineRule="exact"/>
        <w:rPr>
          <w:rFonts w:eastAsia="Times New Roman"/>
          <w:sz w:val="24"/>
          <w:szCs w:val="24"/>
        </w:rPr>
      </w:pPr>
    </w:p>
    <w:p w:rsidR="0040797A" w:rsidRDefault="00BE6295">
      <w:pPr>
        <w:spacing w:line="237" w:lineRule="auto"/>
        <w:ind w:left="260" w:right="20" w:firstLine="720"/>
        <w:jc w:val="both"/>
        <w:rPr>
          <w:rFonts w:eastAsia="Times New Roman"/>
          <w:sz w:val="24"/>
          <w:szCs w:val="24"/>
        </w:rPr>
      </w:pPr>
      <w:r>
        <w:rPr>
          <w:rFonts w:eastAsia="Times New Roman"/>
          <w:sz w:val="24"/>
          <w:szCs w:val="24"/>
        </w:rPr>
        <w:t>2.5.4. В зависимости от особенностей ребенка и его социального окружения, оценочные процедуры для составления/изменения ИПРП включают углубленную оценку других аспектов развития ребенка и его взаимодействия с социальным окружением:</w:t>
      </w:r>
    </w:p>
    <w:p w:rsidR="0040797A" w:rsidRDefault="0040797A">
      <w:pPr>
        <w:spacing w:line="13" w:lineRule="exact"/>
        <w:rPr>
          <w:rFonts w:eastAsia="Times New Roman"/>
          <w:sz w:val="24"/>
          <w:szCs w:val="24"/>
        </w:rPr>
      </w:pPr>
    </w:p>
    <w:p w:rsidR="0040797A" w:rsidRDefault="00BE6295">
      <w:pPr>
        <w:numPr>
          <w:ilvl w:val="1"/>
          <w:numId w:val="13"/>
        </w:numPr>
        <w:tabs>
          <w:tab w:val="left" w:pos="1232"/>
        </w:tabs>
        <w:spacing w:line="234" w:lineRule="auto"/>
        <w:ind w:left="260" w:right="20" w:firstLine="721"/>
        <w:rPr>
          <w:rFonts w:eastAsia="Times New Roman"/>
          <w:sz w:val="24"/>
          <w:szCs w:val="24"/>
        </w:rPr>
      </w:pPr>
      <w:r>
        <w:rPr>
          <w:rFonts w:eastAsia="Times New Roman"/>
          <w:sz w:val="24"/>
          <w:szCs w:val="24"/>
        </w:rPr>
        <w:t>качество взаимодействия и отношений ребенка с родителями, другими непосредственно ухаживающими за ребенком лицами, в семье, с другими детьми;</w:t>
      </w:r>
    </w:p>
    <w:p w:rsidR="0040797A" w:rsidRDefault="0040797A">
      <w:pPr>
        <w:spacing w:line="2" w:lineRule="exact"/>
        <w:rPr>
          <w:rFonts w:eastAsia="Times New Roman"/>
          <w:sz w:val="24"/>
          <w:szCs w:val="24"/>
        </w:rPr>
      </w:pPr>
    </w:p>
    <w:p w:rsidR="0040797A" w:rsidRDefault="00BE6295">
      <w:pPr>
        <w:numPr>
          <w:ilvl w:val="1"/>
          <w:numId w:val="13"/>
        </w:numPr>
        <w:tabs>
          <w:tab w:val="left" w:pos="1120"/>
        </w:tabs>
        <w:ind w:left="1120" w:hanging="139"/>
        <w:rPr>
          <w:rFonts w:eastAsia="Times New Roman"/>
          <w:sz w:val="24"/>
          <w:szCs w:val="24"/>
        </w:rPr>
      </w:pPr>
      <w:r>
        <w:rPr>
          <w:rFonts w:eastAsia="Times New Roman"/>
          <w:sz w:val="24"/>
          <w:szCs w:val="24"/>
        </w:rPr>
        <w:t>состояние эмоционального и поведенческого благополучия ребенка;</w:t>
      </w:r>
    </w:p>
    <w:p w:rsidR="0040797A" w:rsidRDefault="00BE6295">
      <w:pPr>
        <w:numPr>
          <w:ilvl w:val="1"/>
          <w:numId w:val="13"/>
        </w:numPr>
        <w:tabs>
          <w:tab w:val="left" w:pos="1120"/>
        </w:tabs>
        <w:ind w:left="1120" w:hanging="139"/>
        <w:rPr>
          <w:rFonts w:eastAsia="Times New Roman"/>
          <w:sz w:val="24"/>
          <w:szCs w:val="24"/>
        </w:rPr>
      </w:pPr>
      <w:r>
        <w:rPr>
          <w:rFonts w:eastAsia="Times New Roman"/>
          <w:sz w:val="24"/>
          <w:szCs w:val="24"/>
        </w:rPr>
        <w:t>другие (при необходимости).</w:t>
      </w:r>
    </w:p>
    <w:p w:rsidR="0040797A" w:rsidRDefault="0040797A">
      <w:pPr>
        <w:sectPr w:rsidR="0040797A">
          <w:pgSz w:w="11900" w:h="16836"/>
          <w:pgMar w:top="1134" w:right="1128" w:bottom="1070" w:left="1440" w:header="0" w:footer="0" w:gutter="0"/>
          <w:cols w:space="720" w:equalWidth="0">
            <w:col w:w="9340"/>
          </w:cols>
        </w:sectPr>
      </w:pPr>
    </w:p>
    <w:p w:rsidR="0040797A" w:rsidRDefault="00BE6295">
      <w:pPr>
        <w:spacing w:line="236" w:lineRule="auto"/>
        <w:ind w:left="260" w:right="20" w:firstLine="720"/>
        <w:jc w:val="both"/>
        <w:rPr>
          <w:sz w:val="20"/>
          <w:szCs w:val="20"/>
        </w:rPr>
      </w:pPr>
      <w:r>
        <w:rPr>
          <w:rFonts w:eastAsia="Times New Roman"/>
          <w:sz w:val="24"/>
          <w:szCs w:val="24"/>
        </w:rPr>
        <w:lastRenderedPageBreak/>
        <w:t>2.5.5. Ведущий специалист обсуждает с родителями и другими непосредственно ухаживающими за ребенком лицами результаты углубленной оценки и определяет, совместно с ними, цели ИПРП и те ЕЖС, в которых планируется реализация ИПРП.</w:t>
      </w:r>
    </w:p>
    <w:p w:rsidR="0040797A" w:rsidRDefault="0040797A">
      <w:pPr>
        <w:spacing w:line="14" w:lineRule="exact"/>
        <w:rPr>
          <w:sz w:val="20"/>
          <w:szCs w:val="20"/>
        </w:rPr>
      </w:pPr>
    </w:p>
    <w:p w:rsidR="0040797A" w:rsidRDefault="00BE6295">
      <w:pPr>
        <w:spacing w:line="236" w:lineRule="auto"/>
        <w:ind w:left="260" w:right="20" w:firstLine="720"/>
        <w:jc w:val="both"/>
        <w:rPr>
          <w:sz w:val="20"/>
          <w:szCs w:val="20"/>
        </w:rPr>
      </w:pPr>
      <w:r>
        <w:rPr>
          <w:rFonts w:eastAsia="Times New Roman"/>
          <w:sz w:val="24"/>
          <w:szCs w:val="24"/>
        </w:rPr>
        <w:t>2.6. Разработка ИПРП осуществляется ведущим специалистом совместно с родителями, с учетом мнения специалистов, привлекаемых к проведению оценочных процедур и реализации ИПРП.</w:t>
      </w:r>
    </w:p>
    <w:p w:rsidR="0040797A" w:rsidRDefault="0040797A">
      <w:pPr>
        <w:spacing w:line="14" w:lineRule="exact"/>
        <w:rPr>
          <w:sz w:val="20"/>
          <w:szCs w:val="20"/>
        </w:rPr>
      </w:pPr>
    </w:p>
    <w:p w:rsidR="0040797A" w:rsidRDefault="00BE6295">
      <w:pPr>
        <w:spacing w:line="236" w:lineRule="auto"/>
        <w:ind w:left="260" w:right="20" w:firstLine="720"/>
        <w:jc w:val="both"/>
        <w:rPr>
          <w:sz w:val="20"/>
          <w:szCs w:val="20"/>
        </w:rPr>
      </w:pPr>
      <w:r>
        <w:rPr>
          <w:rFonts w:eastAsia="Times New Roman"/>
          <w:sz w:val="24"/>
          <w:szCs w:val="24"/>
        </w:rPr>
        <w:t>2.6.1. ИПРП разрабатывается в течение 30 рабочих дней от даты заключения договора с родителями (законными представителями) об оказании услуг ранней помощи.</w:t>
      </w:r>
    </w:p>
    <w:p w:rsidR="0040797A" w:rsidRDefault="0040797A">
      <w:pPr>
        <w:spacing w:line="14" w:lineRule="exact"/>
        <w:rPr>
          <w:sz w:val="20"/>
          <w:szCs w:val="20"/>
        </w:rPr>
      </w:pPr>
    </w:p>
    <w:p w:rsidR="0040797A" w:rsidRDefault="00BE6295">
      <w:pPr>
        <w:spacing w:line="234" w:lineRule="auto"/>
        <w:ind w:left="260" w:right="20" w:firstLine="720"/>
        <w:jc w:val="both"/>
        <w:rPr>
          <w:sz w:val="20"/>
          <w:szCs w:val="20"/>
        </w:rPr>
      </w:pPr>
      <w:r>
        <w:rPr>
          <w:rFonts w:eastAsia="Times New Roman"/>
          <w:sz w:val="24"/>
          <w:szCs w:val="24"/>
        </w:rPr>
        <w:t>2.6.2. ИПРП подписывается ведущим специалистом, родителем (законными представителем) ребенка.</w:t>
      </w:r>
    </w:p>
    <w:p w:rsidR="0040797A" w:rsidRDefault="0040797A">
      <w:pPr>
        <w:spacing w:line="14" w:lineRule="exact"/>
        <w:rPr>
          <w:sz w:val="20"/>
          <w:szCs w:val="20"/>
        </w:rPr>
      </w:pPr>
    </w:p>
    <w:p w:rsidR="0040797A" w:rsidRDefault="00BE6295">
      <w:pPr>
        <w:spacing w:line="236" w:lineRule="auto"/>
        <w:ind w:left="260" w:right="20" w:firstLine="720"/>
        <w:jc w:val="both"/>
        <w:rPr>
          <w:sz w:val="20"/>
          <w:szCs w:val="20"/>
        </w:rPr>
      </w:pPr>
      <w:r>
        <w:rPr>
          <w:rFonts w:eastAsia="Times New Roman"/>
          <w:sz w:val="24"/>
          <w:szCs w:val="24"/>
        </w:rPr>
        <w:t>2.6.3. ИПРП составляется на срок не менее 6 месяцев и не более 12 месяцев, и пересматривается регулярно не реже 1 раза в 3 месяца, и может быть пролонгирована при отсутствии критериев её завершения.</w:t>
      </w:r>
    </w:p>
    <w:p w:rsidR="0040797A" w:rsidRDefault="0040797A">
      <w:pPr>
        <w:spacing w:line="2" w:lineRule="exact"/>
        <w:rPr>
          <w:sz w:val="20"/>
          <w:szCs w:val="20"/>
        </w:rPr>
      </w:pPr>
    </w:p>
    <w:p w:rsidR="0040797A" w:rsidRDefault="00BE6295">
      <w:pPr>
        <w:ind w:left="980"/>
        <w:rPr>
          <w:sz w:val="20"/>
          <w:szCs w:val="20"/>
        </w:rPr>
      </w:pPr>
      <w:r>
        <w:rPr>
          <w:rFonts w:eastAsia="Times New Roman"/>
          <w:sz w:val="24"/>
          <w:szCs w:val="24"/>
        </w:rPr>
        <w:t>2.6.4. ИПРП должна включать:</w:t>
      </w:r>
    </w:p>
    <w:p w:rsidR="0040797A" w:rsidRDefault="00BE6295">
      <w:pPr>
        <w:numPr>
          <w:ilvl w:val="0"/>
          <w:numId w:val="14"/>
        </w:numPr>
        <w:tabs>
          <w:tab w:val="left" w:pos="1120"/>
        </w:tabs>
        <w:ind w:left="1120" w:hanging="139"/>
        <w:rPr>
          <w:rFonts w:eastAsia="Times New Roman"/>
          <w:sz w:val="24"/>
          <w:szCs w:val="24"/>
        </w:rPr>
      </w:pPr>
      <w:r>
        <w:rPr>
          <w:rFonts w:eastAsia="Times New Roman"/>
          <w:sz w:val="24"/>
          <w:szCs w:val="24"/>
        </w:rPr>
        <w:t>ФИО, возраст;</w:t>
      </w:r>
    </w:p>
    <w:p w:rsidR="0040797A" w:rsidRDefault="0040797A">
      <w:pPr>
        <w:spacing w:line="12" w:lineRule="exact"/>
        <w:rPr>
          <w:rFonts w:eastAsia="Times New Roman"/>
          <w:sz w:val="24"/>
          <w:szCs w:val="24"/>
        </w:rPr>
      </w:pPr>
    </w:p>
    <w:p w:rsidR="0040797A" w:rsidRDefault="00BE6295">
      <w:pPr>
        <w:numPr>
          <w:ilvl w:val="0"/>
          <w:numId w:val="14"/>
        </w:numPr>
        <w:tabs>
          <w:tab w:val="left" w:pos="1148"/>
        </w:tabs>
        <w:spacing w:line="234" w:lineRule="auto"/>
        <w:ind w:left="260" w:right="20" w:firstLine="721"/>
        <w:rPr>
          <w:rFonts w:eastAsia="Times New Roman"/>
          <w:sz w:val="24"/>
          <w:szCs w:val="24"/>
        </w:rPr>
      </w:pPr>
      <w:r>
        <w:rPr>
          <w:rFonts w:eastAsia="Times New Roman"/>
          <w:sz w:val="24"/>
          <w:szCs w:val="24"/>
        </w:rPr>
        <w:t>цели ИПРП (цели определяются на основе результатов оценочных процедур, согласуются с категориями МКФ, измеряемы, являются потенциально достижимыми);</w:t>
      </w:r>
    </w:p>
    <w:p w:rsidR="0040797A" w:rsidRDefault="0040797A">
      <w:pPr>
        <w:spacing w:line="1" w:lineRule="exact"/>
        <w:rPr>
          <w:rFonts w:eastAsia="Times New Roman"/>
          <w:sz w:val="24"/>
          <w:szCs w:val="24"/>
        </w:rPr>
      </w:pPr>
    </w:p>
    <w:p w:rsidR="0040797A" w:rsidRDefault="00BE6295">
      <w:pPr>
        <w:numPr>
          <w:ilvl w:val="0"/>
          <w:numId w:val="14"/>
        </w:numPr>
        <w:tabs>
          <w:tab w:val="left" w:pos="1120"/>
        </w:tabs>
        <w:ind w:left="1120" w:hanging="139"/>
        <w:rPr>
          <w:rFonts w:eastAsia="Times New Roman"/>
          <w:sz w:val="24"/>
          <w:szCs w:val="24"/>
        </w:rPr>
      </w:pPr>
      <w:r>
        <w:rPr>
          <w:rFonts w:eastAsia="Times New Roman"/>
          <w:sz w:val="24"/>
          <w:szCs w:val="24"/>
        </w:rPr>
        <w:t>перечень естественных жизненных ситуаций, в которых ИПРП реализуется;</w:t>
      </w:r>
    </w:p>
    <w:p w:rsidR="0040797A" w:rsidRDefault="00BE6295">
      <w:pPr>
        <w:numPr>
          <w:ilvl w:val="0"/>
          <w:numId w:val="14"/>
        </w:numPr>
        <w:tabs>
          <w:tab w:val="left" w:pos="1120"/>
        </w:tabs>
        <w:ind w:left="1120" w:hanging="139"/>
        <w:rPr>
          <w:rFonts w:eastAsia="Times New Roman"/>
          <w:sz w:val="24"/>
          <w:szCs w:val="24"/>
        </w:rPr>
      </w:pPr>
      <w:r>
        <w:rPr>
          <w:rFonts w:eastAsia="Times New Roman"/>
          <w:sz w:val="24"/>
          <w:szCs w:val="24"/>
        </w:rPr>
        <w:t>перечень услуг ранней помощи, места и формы их предоставления;</w:t>
      </w:r>
    </w:p>
    <w:p w:rsidR="0040797A" w:rsidRDefault="00BE6295">
      <w:pPr>
        <w:numPr>
          <w:ilvl w:val="0"/>
          <w:numId w:val="14"/>
        </w:numPr>
        <w:tabs>
          <w:tab w:val="left" w:pos="1120"/>
        </w:tabs>
        <w:ind w:left="1120" w:hanging="139"/>
        <w:rPr>
          <w:rFonts w:eastAsia="Times New Roman"/>
          <w:sz w:val="24"/>
          <w:szCs w:val="24"/>
        </w:rPr>
      </w:pPr>
      <w:r>
        <w:rPr>
          <w:rFonts w:eastAsia="Times New Roman"/>
          <w:sz w:val="24"/>
          <w:szCs w:val="24"/>
        </w:rPr>
        <w:t>примерный объем и срок реализации ИПРП;</w:t>
      </w:r>
    </w:p>
    <w:p w:rsidR="0040797A" w:rsidRDefault="00BE6295">
      <w:pPr>
        <w:numPr>
          <w:ilvl w:val="0"/>
          <w:numId w:val="14"/>
        </w:numPr>
        <w:tabs>
          <w:tab w:val="left" w:pos="1120"/>
        </w:tabs>
        <w:ind w:left="1120" w:hanging="139"/>
        <w:rPr>
          <w:rFonts w:eastAsia="Times New Roman"/>
          <w:sz w:val="24"/>
          <w:szCs w:val="24"/>
        </w:rPr>
      </w:pPr>
      <w:r>
        <w:rPr>
          <w:rFonts w:eastAsia="Times New Roman"/>
          <w:sz w:val="24"/>
          <w:szCs w:val="24"/>
        </w:rPr>
        <w:t>фамилию, имя, отчество и контактные данные ведущего специалиста;</w:t>
      </w:r>
    </w:p>
    <w:p w:rsidR="0040797A" w:rsidRDefault="00BE6295">
      <w:pPr>
        <w:numPr>
          <w:ilvl w:val="0"/>
          <w:numId w:val="14"/>
        </w:numPr>
        <w:tabs>
          <w:tab w:val="left" w:pos="1120"/>
        </w:tabs>
        <w:ind w:left="1120" w:hanging="139"/>
        <w:rPr>
          <w:rFonts w:eastAsia="Times New Roman"/>
          <w:sz w:val="24"/>
          <w:szCs w:val="24"/>
        </w:rPr>
      </w:pPr>
      <w:r>
        <w:rPr>
          <w:rFonts w:eastAsia="Times New Roman"/>
          <w:sz w:val="24"/>
          <w:szCs w:val="24"/>
        </w:rPr>
        <w:t>фамилию, имя, отчество дополнительных специалистов;</w:t>
      </w:r>
    </w:p>
    <w:p w:rsidR="0040797A" w:rsidRDefault="0040797A">
      <w:pPr>
        <w:spacing w:line="12" w:lineRule="exact"/>
        <w:rPr>
          <w:rFonts w:eastAsia="Times New Roman"/>
          <w:sz w:val="24"/>
          <w:szCs w:val="24"/>
        </w:rPr>
      </w:pPr>
    </w:p>
    <w:p w:rsidR="0040797A" w:rsidRDefault="00BE6295">
      <w:pPr>
        <w:numPr>
          <w:ilvl w:val="0"/>
          <w:numId w:val="14"/>
        </w:numPr>
        <w:tabs>
          <w:tab w:val="left" w:pos="1276"/>
        </w:tabs>
        <w:spacing w:line="234" w:lineRule="auto"/>
        <w:ind w:left="260" w:right="20" w:firstLine="721"/>
        <w:rPr>
          <w:rFonts w:eastAsia="Times New Roman"/>
          <w:sz w:val="24"/>
          <w:szCs w:val="24"/>
        </w:rPr>
      </w:pPr>
      <w:r>
        <w:rPr>
          <w:rFonts w:eastAsia="Times New Roman"/>
          <w:sz w:val="24"/>
          <w:szCs w:val="24"/>
        </w:rPr>
        <w:t>фамилию, имя, отчество и контактные данные родителя (законного представителя).</w:t>
      </w:r>
    </w:p>
    <w:p w:rsidR="0040797A" w:rsidRDefault="0040797A">
      <w:pPr>
        <w:spacing w:line="14" w:lineRule="exact"/>
        <w:rPr>
          <w:rFonts w:eastAsia="Times New Roman"/>
          <w:sz w:val="24"/>
          <w:szCs w:val="24"/>
        </w:rPr>
      </w:pPr>
    </w:p>
    <w:p w:rsidR="0040797A" w:rsidRDefault="00BE6295">
      <w:pPr>
        <w:spacing w:line="234" w:lineRule="auto"/>
        <w:ind w:left="260" w:right="20" w:firstLine="720"/>
        <w:rPr>
          <w:rFonts w:eastAsia="Times New Roman"/>
          <w:sz w:val="24"/>
          <w:szCs w:val="24"/>
        </w:rPr>
      </w:pPr>
      <w:r>
        <w:rPr>
          <w:rFonts w:eastAsia="Times New Roman"/>
          <w:sz w:val="24"/>
          <w:szCs w:val="24"/>
        </w:rPr>
        <w:t>2.6.5. Форма ИПРП определяется поставщиком услуг ранней помощи самостоятельно.</w:t>
      </w:r>
    </w:p>
    <w:p w:rsidR="0040797A" w:rsidRDefault="0040797A">
      <w:pPr>
        <w:spacing w:line="13" w:lineRule="exact"/>
        <w:rPr>
          <w:rFonts w:eastAsia="Times New Roman"/>
          <w:sz w:val="24"/>
          <w:szCs w:val="24"/>
        </w:rPr>
      </w:pPr>
    </w:p>
    <w:p w:rsidR="0040797A" w:rsidRDefault="00BE6295">
      <w:pPr>
        <w:spacing w:line="234" w:lineRule="auto"/>
        <w:ind w:left="260" w:right="20" w:firstLine="720"/>
        <w:rPr>
          <w:rFonts w:eastAsia="Times New Roman"/>
          <w:sz w:val="24"/>
          <w:szCs w:val="24"/>
        </w:rPr>
      </w:pPr>
      <w:r>
        <w:rPr>
          <w:rFonts w:eastAsia="Times New Roman"/>
          <w:sz w:val="24"/>
          <w:szCs w:val="24"/>
        </w:rPr>
        <w:t>2.7. Реализация ИПРП осуществляется в соответствии со следующими требованиями:</w:t>
      </w:r>
    </w:p>
    <w:p w:rsidR="0040797A" w:rsidRDefault="0040797A">
      <w:pPr>
        <w:spacing w:line="13" w:lineRule="exact"/>
        <w:rPr>
          <w:rFonts w:eastAsia="Times New Roman"/>
          <w:sz w:val="24"/>
          <w:szCs w:val="24"/>
        </w:rPr>
      </w:pPr>
    </w:p>
    <w:p w:rsidR="0040797A" w:rsidRDefault="00BE6295">
      <w:pPr>
        <w:numPr>
          <w:ilvl w:val="0"/>
          <w:numId w:val="14"/>
        </w:numPr>
        <w:tabs>
          <w:tab w:val="left" w:pos="1160"/>
        </w:tabs>
        <w:spacing w:line="234" w:lineRule="auto"/>
        <w:ind w:left="260" w:right="20" w:firstLine="721"/>
        <w:rPr>
          <w:rFonts w:eastAsia="Times New Roman"/>
          <w:sz w:val="24"/>
          <w:szCs w:val="24"/>
        </w:rPr>
      </w:pPr>
      <w:r>
        <w:rPr>
          <w:rFonts w:eastAsia="Times New Roman"/>
          <w:sz w:val="24"/>
          <w:szCs w:val="24"/>
        </w:rPr>
        <w:t>все специалисты, предоставляющие услуги ранней помощи в рамках ИПРП, должны содействовать вовлечению семьи в ее реализацию;</w:t>
      </w:r>
    </w:p>
    <w:p w:rsidR="0040797A" w:rsidRDefault="0040797A">
      <w:pPr>
        <w:spacing w:line="13" w:lineRule="exact"/>
        <w:rPr>
          <w:rFonts w:eastAsia="Times New Roman"/>
          <w:sz w:val="24"/>
          <w:szCs w:val="24"/>
        </w:rPr>
      </w:pPr>
    </w:p>
    <w:p w:rsidR="0040797A" w:rsidRDefault="00BE6295">
      <w:pPr>
        <w:numPr>
          <w:ilvl w:val="0"/>
          <w:numId w:val="14"/>
        </w:numPr>
        <w:tabs>
          <w:tab w:val="left" w:pos="1160"/>
        </w:tabs>
        <w:spacing w:line="234" w:lineRule="auto"/>
        <w:ind w:left="260" w:right="20" w:firstLine="721"/>
        <w:rPr>
          <w:rFonts w:eastAsia="Times New Roman"/>
          <w:sz w:val="24"/>
          <w:szCs w:val="24"/>
        </w:rPr>
      </w:pPr>
      <w:r>
        <w:rPr>
          <w:rFonts w:eastAsia="Times New Roman"/>
          <w:sz w:val="24"/>
          <w:szCs w:val="24"/>
        </w:rPr>
        <w:t>все специалисты, предоставляющие услуги ранней помощи в рамках ИПРП, должны обсуждать с семьей ход ее реализации;</w:t>
      </w:r>
    </w:p>
    <w:p w:rsidR="0040797A" w:rsidRDefault="0040797A">
      <w:pPr>
        <w:spacing w:line="14" w:lineRule="exact"/>
        <w:rPr>
          <w:rFonts w:eastAsia="Times New Roman"/>
          <w:sz w:val="24"/>
          <w:szCs w:val="24"/>
        </w:rPr>
      </w:pPr>
    </w:p>
    <w:p w:rsidR="0040797A" w:rsidRDefault="00BE6295">
      <w:pPr>
        <w:numPr>
          <w:ilvl w:val="0"/>
          <w:numId w:val="14"/>
        </w:numPr>
        <w:tabs>
          <w:tab w:val="left" w:pos="1192"/>
        </w:tabs>
        <w:spacing w:line="234" w:lineRule="auto"/>
        <w:ind w:left="260" w:right="20" w:firstLine="721"/>
        <w:rPr>
          <w:rFonts w:eastAsia="Times New Roman"/>
          <w:sz w:val="24"/>
          <w:szCs w:val="24"/>
        </w:rPr>
      </w:pPr>
      <w:r>
        <w:rPr>
          <w:rFonts w:eastAsia="Times New Roman"/>
          <w:sz w:val="24"/>
          <w:szCs w:val="24"/>
        </w:rPr>
        <w:t>взаимодействие с ребенком и семьей строится на основе их собственной активности и участия, преимущественно в ЕЖС;</w:t>
      </w:r>
    </w:p>
    <w:p w:rsidR="0040797A" w:rsidRDefault="0040797A">
      <w:pPr>
        <w:spacing w:line="14" w:lineRule="exact"/>
        <w:rPr>
          <w:rFonts w:eastAsia="Times New Roman"/>
          <w:sz w:val="24"/>
          <w:szCs w:val="24"/>
        </w:rPr>
      </w:pPr>
    </w:p>
    <w:p w:rsidR="0040797A" w:rsidRDefault="00BE6295">
      <w:pPr>
        <w:numPr>
          <w:ilvl w:val="0"/>
          <w:numId w:val="14"/>
        </w:numPr>
        <w:tabs>
          <w:tab w:val="left" w:pos="1148"/>
        </w:tabs>
        <w:spacing w:line="234" w:lineRule="auto"/>
        <w:ind w:left="260" w:right="20" w:firstLine="721"/>
        <w:rPr>
          <w:rFonts w:eastAsia="Times New Roman"/>
          <w:sz w:val="24"/>
          <w:szCs w:val="24"/>
        </w:rPr>
      </w:pPr>
      <w:r>
        <w:rPr>
          <w:rFonts w:eastAsia="Times New Roman"/>
          <w:sz w:val="24"/>
          <w:szCs w:val="24"/>
        </w:rPr>
        <w:t>в соответствии с целями ИПРП, к ее реализации привлекаются специалисты, обладающие необходимыми компетенциями;</w:t>
      </w:r>
    </w:p>
    <w:p w:rsidR="0040797A" w:rsidRDefault="0040797A">
      <w:pPr>
        <w:spacing w:line="13" w:lineRule="exact"/>
        <w:rPr>
          <w:rFonts w:eastAsia="Times New Roman"/>
          <w:sz w:val="24"/>
          <w:szCs w:val="24"/>
        </w:rPr>
      </w:pPr>
    </w:p>
    <w:p w:rsidR="0040797A" w:rsidRDefault="00BE6295">
      <w:pPr>
        <w:numPr>
          <w:ilvl w:val="0"/>
          <w:numId w:val="14"/>
        </w:numPr>
        <w:tabs>
          <w:tab w:val="left" w:pos="1332"/>
        </w:tabs>
        <w:spacing w:line="237" w:lineRule="auto"/>
        <w:ind w:left="260" w:firstLine="721"/>
        <w:jc w:val="both"/>
        <w:rPr>
          <w:rFonts w:eastAsia="Times New Roman"/>
          <w:sz w:val="24"/>
          <w:szCs w:val="24"/>
        </w:rPr>
      </w:pPr>
      <w:r>
        <w:rPr>
          <w:rFonts w:eastAsia="Times New Roman"/>
          <w:sz w:val="24"/>
          <w:szCs w:val="24"/>
        </w:rPr>
        <w:t>услуги ранней помощи предоставляются потребителям в формах, определенных исходя из целей ИПРП, возможностей и готовности ребенка и семьи, места и условий проживания ребенка, возможностей МБДОУ № 11 - поставщика услуг ранней помощи.</w:t>
      </w:r>
    </w:p>
    <w:p w:rsidR="0040797A" w:rsidRDefault="0040797A">
      <w:pPr>
        <w:spacing w:line="14" w:lineRule="exact"/>
        <w:rPr>
          <w:rFonts w:eastAsia="Times New Roman"/>
          <w:sz w:val="24"/>
          <w:szCs w:val="24"/>
        </w:rPr>
      </w:pPr>
    </w:p>
    <w:p w:rsidR="0040797A" w:rsidRDefault="00BE6295">
      <w:pPr>
        <w:spacing w:line="234" w:lineRule="auto"/>
        <w:ind w:left="260" w:right="20" w:firstLine="720"/>
        <w:rPr>
          <w:rFonts w:eastAsia="Times New Roman"/>
          <w:sz w:val="24"/>
          <w:szCs w:val="24"/>
        </w:rPr>
      </w:pPr>
      <w:r>
        <w:rPr>
          <w:rFonts w:eastAsia="Times New Roman"/>
          <w:sz w:val="24"/>
          <w:szCs w:val="24"/>
        </w:rPr>
        <w:t>2.8. Промежуточная и итоговая оценки результативности реализации ИПРП направлены на определение динамики целевых показателей ИПРП.</w:t>
      </w:r>
    </w:p>
    <w:p w:rsidR="0040797A" w:rsidRDefault="0040797A">
      <w:pPr>
        <w:spacing w:line="13" w:lineRule="exact"/>
        <w:rPr>
          <w:rFonts w:eastAsia="Times New Roman"/>
          <w:sz w:val="24"/>
          <w:szCs w:val="24"/>
        </w:rPr>
      </w:pPr>
    </w:p>
    <w:p w:rsidR="0040797A" w:rsidRDefault="00BE6295">
      <w:pPr>
        <w:spacing w:line="237" w:lineRule="auto"/>
        <w:ind w:left="260" w:firstLine="720"/>
        <w:jc w:val="both"/>
        <w:rPr>
          <w:rFonts w:eastAsia="Times New Roman"/>
          <w:sz w:val="24"/>
          <w:szCs w:val="24"/>
        </w:rPr>
      </w:pPr>
      <w:r>
        <w:rPr>
          <w:rFonts w:eastAsia="Times New Roman"/>
          <w:sz w:val="24"/>
          <w:szCs w:val="24"/>
        </w:rPr>
        <w:t>2.8.1. Промежуточная и итоговая оценка результативности реализации ИПРП проводится с использованием тех же методов и методик, что и оценка при составлении ИПРП, а также включать в себя оценку удовлетворенности родителей (законных представителей), других непосредственно ухаживающих за ребенком лиц полученными услугами.</w:t>
      </w:r>
    </w:p>
    <w:p w:rsidR="0040797A" w:rsidRDefault="0040797A">
      <w:pPr>
        <w:spacing w:line="17" w:lineRule="exact"/>
        <w:rPr>
          <w:rFonts w:eastAsia="Times New Roman"/>
          <w:sz w:val="24"/>
          <w:szCs w:val="24"/>
        </w:rPr>
      </w:pPr>
    </w:p>
    <w:p w:rsidR="0040797A" w:rsidRDefault="00BE6295">
      <w:pPr>
        <w:spacing w:line="234" w:lineRule="auto"/>
        <w:ind w:left="260" w:right="20" w:firstLine="720"/>
        <w:rPr>
          <w:rFonts w:eastAsia="Times New Roman"/>
          <w:sz w:val="24"/>
          <w:szCs w:val="24"/>
        </w:rPr>
      </w:pPr>
      <w:r>
        <w:rPr>
          <w:rFonts w:eastAsia="Times New Roman"/>
          <w:sz w:val="24"/>
          <w:szCs w:val="24"/>
        </w:rPr>
        <w:t>2.8.2. Промежуточная оценка результативности реализации ИПРП проводится не реже 1 раза в 3 месяца.</w:t>
      </w:r>
    </w:p>
    <w:p w:rsidR="0040797A" w:rsidRDefault="0040797A">
      <w:pPr>
        <w:sectPr w:rsidR="0040797A">
          <w:pgSz w:w="11900" w:h="16836"/>
          <w:pgMar w:top="1134" w:right="1128" w:bottom="1440" w:left="1440" w:header="0" w:footer="0" w:gutter="0"/>
          <w:cols w:space="720" w:equalWidth="0">
            <w:col w:w="9340"/>
          </w:cols>
        </w:sectPr>
      </w:pPr>
    </w:p>
    <w:p w:rsidR="0040797A" w:rsidRDefault="00BE6295">
      <w:pPr>
        <w:spacing w:line="238" w:lineRule="auto"/>
        <w:ind w:left="260" w:firstLine="720"/>
        <w:jc w:val="both"/>
        <w:rPr>
          <w:sz w:val="20"/>
          <w:szCs w:val="20"/>
        </w:rPr>
      </w:pPr>
      <w:r>
        <w:rPr>
          <w:rFonts w:eastAsia="Times New Roman"/>
          <w:sz w:val="24"/>
          <w:szCs w:val="24"/>
        </w:rPr>
        <w:lastRenderedPageBreak/>
        <w:t>2.9. ИПРП следует пролонгировать, если ребенок в возрасте от 3 до 7 лет, имеющий ограничение жизнедеятельности, получавший до 3 лет услуги ранней помощи в рамках ИПРП, по решению междисциплинарного консилиума организации, предоставляющей услуги ранней помощи, недостаточно подготовлен к переходу в дошкольную образовательную организацию и не имеет противопоказаний для получения услуг ранней помощи в рамках ИПРП.</w:t>
      </w:r>
    </w:p>
    <w:p w:rsidR="0040797A" w:rsidRDefault="0040797A">
      <w:pPr>
        <w:spacing w:line="2" w:lineRule="exact"/>
        <w:rPr>
          <w:sz w:val="20"/>
          <w:szCs w:val="20"/>
        </w:rPr>
      </w:pPr>
    </w:p>
    <w:p w:rsidR="0040797A" w:rsidRDefault="00BE6295">
      <w:pPr>
        <w:ind w:left="980"/>
        <w:rPr>
          <w:sz w:val="20"/>
          <w:szCs w:val="20"/>
        </w:rPr>
      </w:pPr>
      <w:r>
        <w:rPr>
          <w:rFonts w:eastAsia="Times New Roman"/>
          <w:sz w:val="24"/>
          <w:szCs w:val="24"/>
        </w:rPr>
        <w:t>2.10. Реализация ИПРП завершается в следующих случаях:</w:t>
      </w:r>
    </w:p>
    <w:p w:rsidR="0040797A" w:rsidRDefault="00BE6295">
      <w:pPr>
        <w:numPr>
          <w:ilvl w:val="0"/>
          <w:numId w:val="15"/>
        </w:numPr>
        <w:tabs>
          <w:tab w:val="left" w:pos="1120"/>
        </w:tabs>
        <w:ind w:left="1120" w:hanging="139"/>
        <w:rPr>
          <w:rFonts w:eastAsia="Times New Roman"/>
          <w:sz w:val="24"/>
          <w:szCs w:val="24"/>
        </w:rPr>
      </w:pPr>
      <w:r>
        <w:rPr>
          <w:rFonts w:eastAsia="Times New Roman"/>
          <w:sz w:val="24"/>
          <w:szCs w:val="24"/>
        </w:rPr>
        <w:t>отказ семьи (законных представителей) от получения услуг ранней помощи;</w:t>
      </w:r>
    </w:p>
    <w:p w:rsidR="0040797A" w:rsidRDefault="0040797A">
      <w:pPr>
        <w:spacing w:line="12" w:lineRule="exact"/>
        <w:rPr>
          <w:rFonts w:eastAsia="Times New Roman"/>
          <w:sz w:val="24"/>
          <w:szCs w:val="24"/>
        </w:rPr>
      </w:pPr>
    </w:p>
    <w:p w:rsidR="0040797A" w:rsidRDefault="00BE6295">
      <w:pPr>
        <w:numPr>
          <w:ilvl w:val="0"/>
          <w:numId w:val="15"/>
        </w:numPr>
        <w:tabs>
          <w:tab w:val="left" w:pos="1148"/>
        </w:tabs>
        <w:spacing w:line="234" w:lineRule="auto"/>
        <w:ind w:left="260" w:right="20" w:firstLine="721"/>
        <w:rPr>
          <w:rFonts w:eastAsia="Times New Roman"/>
          <w:sz w:val="24"/>
          <w:szCs w:val="24"/>
        </w:rPr>
      </w:pPr>
      <w:r>
        <w:rPr>
          <w:rFonts w:eastAsia="Times New Roman"/>
          <w:sz w:val="24"/>
          <w:szCs w:val="24"/>
        </w:rPr>
        <w:t>ребенок/семья больше не нуждаются в услугах ранней помощи, так как цели ИПРП достигнуты;</w:t>
      </w:r>
    </w:p>
    <w:p w:rsidR="0040797A" w:rsidRDefault="0040797A">
      <w:pPr>
        <w:spacing w:line="13" w:lineRule="exact"/>
        <w:rPr>
          <w:rFonts w:eastAsia="Times New Roman"/>
          <w:sz w:val="24"/>
          <w:szCs w:val="24"/>
        </w:rPr>
      </w:pPr>
    </w:p>
    <w:p w:rsidR="0040797A" w:rsidRDefault="00BE6295">
      <w:pPr>
        <w:numPr>
          <w:ilvl w:val="0"/>
          <w:numId w:val="15"/>
        </w:numPr>
        <w:tabs>
          <w:tab w:val="left" w:pos="1216"/>
        </w:tabs>
        <w:spacing w:line="234" w:lineRule="auto"/>
        <w:ind w:left="260" w:right="20" w:firstLine="721"/>
        <w:rPr>
          <w:rFonts w:eastAsia="Times New Roman"/>
          <w:sz w:val="24"/>
          <w:szCs w:val="24"/>
        </w:rPr>
      </w:pPr>
      <w:r>
        <w:rPr>
          <w:rFonts w:eastAsia="Times New Roman"/>
          <w:sz w:val="24"/>
          <w:szCs w:val="24"/>
        </w:rPr>
        <w:t>ребенок поступил в детский сад и успешно осваивает образовательную программу;</w:t>
      </w:r>
    </w:p>
    <w:p w:rsidR="0040797A" w:rsidRDefault="0040797A">
      <w:pPr>
        <w:spacing w:line="13" w:lineRule="exact"/>
        <w:rPr>
          <w:rFonts w:eastAsia="Times New Roman"/>
          <w:sz w:val="24"/>
          <w:szCs w:val="24"/>
        </w:rPr>
      </w:pPr>
    </w:p>
    <w:p w:rsidR="0040797A" w:rsidRDefault="00BE6295">
      <w:pPr>
        <w:numPr>
          <w:ilvl w:val="0"/>
          <w:numId w:val="15"/>
        </w:numPr>
        <w:tabs>
          <w:tab w:val="left" w:pos="1252"/>
        </w:tabs>
        <w:spacing w:line="234" w:lineRule="auto"/>
        <w:ind w:left="260" w:firstLine="721"/>
        <w:rPr>
          <w:rFonts w:eastAsia="Times New Roman"/>
          <w:sz w:val="24"/>
          <w:szCs w:val="24"/>
        </w:rPr>
      </w:pPr>
      <w:r>
        <w:rPr>
          <w:rFonts w:eastAsia="Times New Roman"/>
          <w:sz w:val="24"/>
          <w:szCs w:val="24"/>
        </w:rPr>
        <w:t>ребенок достиг возраста 3-х лет в случае отсутствия необходимости пролонгации ИПРП;</w:t>
      </w:r>
    </w:p>
    <w:p w:rsidR="0040797A" w:rsidRDefault="0040797A">
      <w:pPr>
        <w:spacing w:line="1" w:lineRule="exact"/>
        <w:rPr>
          <w:rFonts w:eastAsia="Times New Roman"/>
          <w:sz w:val="24"/>
          <w:szCs w:val="24"/>
        </w:rPr>
      </w:pPr>
    </w:p>
    <w:p w:rsidR="0040797A" w:rsidRDefault="00BE6295">
      <w:pPr>
        <w:numPr>
          <w:ilvl w:val="0"/>
          <w:numId w:val="15"/>
        </w:numPr>
        <w:tabs>
          <w:tab w:val="left" w:pos="1120"/>
        </w:tabs>
        <w:ind w:left="1120" w:hanging="139"/>
        <w:rPr>
          <w:rFonts w:eastAsia="Times New Roman"/>
          <w:sz w:val="24"/>
          <w:szCs w:val="24"/>
        </w:rPr>
      </w:pPr>
      <w:r>
        <w:rPr>
          <w:rFonts w:eastAsia="Times New Roman"/>
          <w:sz w:val="24"/>
          <w:szCs w:val="24"/>
        </w:rPr>
        <w:t>ребенок достиг возраста 7 лет – в случае пролонгации ИПРП после 3-х лет;</w:t>
      </w:r>
    </w:p>
    <w:p w:rsidR="0040797A" w:rsidRDefault="0040797A">
      <w:pPr>
        <w:spacing w:line="12" w:lineRule="exact"/>
        <w:rPr>
          <w:rFonts w:eastAsia="Times New Roman"/>
          <w:sz w:val="24"/>
          <w:szCs w:val="24"/>
        </w:rPr>
      </w:pPr>
    </w:p>
    <w:p w:rsidR="0040797A" w:rsidRDefault="00BE6295">
      <w:pPr>
        <w:numPr>
          <w:ilvl w:val="0"/>
          <w:numId w:val="15"/>
        </w:numPr>
        <w:tabs>
          <w:tab w:val="left" w:pos="1132"/>
        </w:tabs>
        <w:spacing w:line="234" w:lineRule="auto"/>
        <w:ind w:left="260" w:right="20" w:firstLine="721"/>
        <w:rPr>
          <w:rFonts w:eastAsia="Times New Roman"/>
          <w:sz w:val="24"/>
          <w:szCs w:val="24"/>
        </w:rPr>
      </w:pPr>
      <w:r>
        <w:rPr>
          <w:rFonts w:eastAsia="Times New Roman"/>
          <w:sz w:val="24"/>
          <w:szCs w:val="24"/>
        </w:rPr>
        <w:t>при возникновении иных причин, создающих непреодолимые препятствия для продолжения реализации ИПРП.</w:t>
      </w:r>
    </w:p>
    <w:p w:rsidR="0040797A" w:rsidRDefault="0040797A">
      <w:pPr>
        <w:spacing w:line="14" w:lineRule="exact"/>
        <w:rPr>
          <w:rFonts w:eastAsia="Times New Roman"/>
          <w:sz w:val="24"/>
          <w:szCs w:val="24"/>
        </w:rPr>
      </w:pPr>
    </w:p>
    <w:p w:rsidR="0040797A" w:rsidRDefault="00BE6295">
      <w:pPr>
        <w:spacing w:line="236" w:lineRule="auto"/>
        <w:ind w:left="260" w:firstLine="720"/>
        <w:jc w:val="both"/>
        <w:rPr>
          <w:rFonts w:eastAsia="Times New Roman"/>
          <w:sz w:val="24"/>
          <w:szCs w:val="24"/>
        </w:rPr>
      </w:pPr>
      <w:r>
        <w:rPr>
          <w:rFonts w:eastAsia="Times New Roman"/>
          <w:sz w:val="24"/>
          <w:szCs w:val="24"/>
        </w:rPr>
        <w:t>2.11. Специалисты МБДОУ № 11 - поставщика услуг ранней помощи оказывают содействие переходу ребенка в образовательную организацию, в том числе:</w:t>
      </w:r>
    </w:p>
    <w:p w:rsidR="0040797A" w:rsidRDefault="0040797A">
      <w:pPr>
        <w:spacing w:line="13" w:lineRule="exact"/>
        <w:rPr>
          <w:rFonts w:eastAsia="Times New Roman"/>
          <w:sz w:val="24"/>
          <w:szCs w:val="24"/>
        </w:rPr>
      </w:pPr>
    </w:p>
    <w:p w:rsidR="0040797A" w:rsidRDefault="00BE6295">
      <w:pPr>
        <w:numPr>
          <w:ilvl w:val="0"/>
          <w:numId w:val="15"/>
        </w:numPr>
        <w:tabs>
          <w:tab w:val="left" w:pos="1168"/>
        </w:tabs>
        <w:spacing w:line="234" w:lineRule="auto"/>
        <w:ind w:left="260" w:right="20" w:firstLine="721"/>
        <w:rPr>
          <w:rFonts w:eastAsia="Times New Roman"/>
          <w:sz w:val="24"/>
          <w:szCs w:val="24"/>
        </w:rPr>
      </w:pPr>
      <w:r>
        <w:rPr>
          <w:rFonts w:eastAsia="Times New Roman"/>
          <w:sz w:val="24"/>
          <w:szCs w:val="24"/>
        </w:rPr>
        <w:t>помогают семье в сборе и оценке информации, необходимой для принятия решения о выборе образовательной организации;</w:t>
      </w:r>
    </w:p>
    <w:p w:rsidR="0040797A" w:rsidRDefault="0040797A">
      <w:pPr>
        <w:spacing w:line="13" w:lineRule="exact"/>
        <w:rPr>
          <w:rFonts w:eastAsia="Times New Roman"/>
          <w:sz w:val="24"/>
          <w:szCs w:val="24"/>
        </w:rPr>
      </w:pPr>
    </w:p>
    <w:p w:rsidR="0040797A" w:rsidRDefault="00BE6295">
      <w:pPr>
        <w:numPr>
          <w:ilvl w:val="0"/>
          <w:numId w:val="15"/>
        </w:numPr>
        <w:tabs>
          <w:tab w:val="left" w:pos="1144"/>
        </w:tabs>
        <w:spacing w:line="236" w:lineRule="auto"/>
        <w:ind w:left="260" w:firstLine="721"/>
        <w:jc w:val="both"/>
        <w:rPr>
          <w:rFonts w:eastAsia="Times New Roman"/>
          <w:sz w:val="24"/>
          <w:szCs w:val="24"/>
        </w:rPr>
      </w:pPr>
      <w:r>
        <w:rPr>
          <w:rFonts w:eastAsia="Times New Roman"/>
          <w:sz w:val="24"/>
          <w:szCs w:val="24"/>
        </w:rPr>
        <w:t>предоставляют семье услуги пролонгированного консультирования в период адаптации ребенка в образовательной организации сроком до 6 месяцев (по запросу семьи).</w:t>
      </w:r>
    </w:p>
    <w:p w:rsidR="0040797A" w:rsidRDefault="0040797A">
      <w:pPr>
        <w:spacing w:line="14" w:lineRule="exact"/>
        <w:rPr>
          <w:rFonts w:eastAsia="Times New Roman"/>
          <w:sz w:val="24"/>
          <w:szCs w:val="24"/>
        </w:rPr>
      </w:pPr>
    </w:p>
    <w:p w:rsidR="0040797A" w:rsidRDefault="00BE6295">
      <w:pPr>
        <w:spacing w:line="236" w:lineRule="auto"/>
        <w:ind w:left="260" w:right="20" w:firstLine="720"/>
        <w:jc w:val="both"/>
        <w:rPr>
          <w:rFonts w:eastAsia="Times New Roman"/>
          <w:sz w:val="24"/>
          <w:szCs w:val="24"/>
        </w:rPr>
      </w:pPr>
      <w:r>
        <w:rPr>
          <w:rFonts w:eastAsia="Times New Roman"/>
          <w:sz w:val="24"/>
          <w:szCs w:val="24"/>
        </w:rPr>
        <w:t>2.12. В случае оказания услуг ранней помощи вне реализации ИПРП специалисты ведут протоколы, отражающие содержание текущей работы с ребенком и семьей.</w:t>
      </w:r>
    </w:p>
    <w:sectPr w:rsidR="0040797A">
      <w:pgSz w:w="11900" w:h="16836"/>
      <w:pgMar w:top="1134" w:right="1128" w:bottom="1440" w:left="1440" w:header="0" w:footer="0" w:gutter="0"/>
      <w:cols w:space="720" w:equalWidth="0">
        <w:col w:w="93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hybridMultilevel"/>
    <w:tmpl w:val="2FF42AB8"/>
    <w:lvl w:ilvl="0" w:tplc="2D522760">
      <w:start w:val="2"/>
      <w:numFmt w:val="decimal"/>
      <w:lvlText w:val="%1."/>
      <w:lvlJc w:val="left"/>
    </w:lvl>
    <w:lvl w:ilvl="1" w:tplc="FB0A7682">
      <w:numFmt w:val="decimal"/>
      <w:lvlText w:val=""/>
      <w:lvlJc w:val="left"/>
    </w:lvl>
    <w:lvl w:ilvl="2" w:tplc="B71C2FC0">
      <w:numFmt w:val="decimal"/>
      <w:lvlText w:val=""/>
      <w:lvlJc w:val="left"/>
    </w:lvl>
    <w:lvl w:ilvl="3" w:tplc="3EBE7994">
      <w:numFmt w:val="decimal"/>
      <w:lvlText w:val=""/>
      <w:lvlJc w:val="left"/>
    </w:lvl>
    <w:lvl w:ilvl="4" w:tplc="A36833FC">
      <w:numFmt w:val="decimal"/>
      <w:lvlText w:val=""/>
      <w:lvlJc w:val="left"/>
    </w:lvl>
    <w:lvl w:ilvl="5" w:tplc="BD04C536">
      <w:numFmt w:val="decimal"/>
      <w:lvlText w:val=""/>
      <w:lvlJc w:val="left"/>
    </w:lvl>
    <w:lvl w:ilvl="6" w:tplc="21A8AE12">
      <w:numFmt w:val="decimal"/>
      <w:lvlText w:val=""/>
      <w:lvlJc w:val="left"/>
    </w:lvl>
    <w:lvl w:ilvl="7" w:tplc="6DC83552">
      <w:numFmt w:val="decimal"/>
      <w:lvlText w:val=""/>
      <w:lvlJc w:val="left"/>
    </w:lvl>
    <w:lvl w:ilvl="8" w:tplc="12A469F6">
      <w:numFmt w:val="decimal"/>
      <w:lvlText w:val=""/>
      <w:lvlJc w:val="left"/>
    </w:lvl>
  </w:abstractNum>
  <w:abstractNum w:abstractNumId="1" w15:restartNumberingAfterBreak="0">
    <w:nsid w:val="00000124"/>
    <w:multiLevelType w:val="hybridMultilevel"/>
    <w:tmpl w:val="9BEE9FB2"/>
    <w:lvl w:ilvl="0" w:tplc="015C937E">
      <w:start w:val="1"/>
      <w:numFmt w:val="bullet"/>
      <w:lvlText w:val="\endash "/>
      <w:lvlJc w:val="left"/>
    </w:lvl>
    <w:lvl w:ilvl="1" w:tplc="E326C8B2">
      <w:start w:val="1"/>
      <w:numFmt w:val="bullet"/>
      <w:lvlText w:val="-"/>
      <w:lvlJc w:val="left"/>
    </w:lvl>
    <w:lvl w:ilvl="2" w:tplc="F4783818">
      <w:start w:val="1"/>
      <w:numFmt w:val="bullet"/>
      <w:lvlText w:val="-"/>
      <w:lvlJc w:val="left"/>
    </w:lvl>
    <w:lvl w:ilvl="3" w:tplc="6E5E8C74">
      <w:start w:val="1"/>
      <w:numFmt w:val="bullet"/>
      <w:lvlText w:val="-"/>
      <w:lvlJc w:val="left"/>
    </w:lvl>
    <w:lvl w:ilvl="4" w:tplc="D6506664">
      <w:numFmt w:val="decimal"/>
      <w:lvlText w:val=""/>
      <w:lvlJc w:val="left"/>
    </w:lvl>
    <w:lvl w:ilvl="5" w:tplc="A4A85126">
      <w:numFmt w:val="decimal"/>
      <w:lvlText w:val=""/>
      <w:lvlJc w:val="left"/>
    </w:lvl>
    <w:lvl w:ilvl="6" w:tplc="B82AD318">
      <w:numFmt w:val="decimal"/>
      <w:lvlText w:val=""/>
      <w:lvlJc w:val="left"/>
    </w:lvl>
    <w:lvl w:ilvl="7" w:tplc="DDACC76E">
      <w:numFmt w:val="decimal"/>
      <w:lvlText w:val=""/>
      <w:lvlJc w:val="left"/>
    </w:lvl>
    <w:lvl w:ilvl="8" w:tplc="4C8E38FE">
      <w:numFmt w:val="decimal"/>
      <w:lvlText w:val=""/>
      <w:lvlJc w:val="left"/>
    </w:lvl>
  </w:abstractNum>
  <w:abstractNum w:abstractNumId="2" w15:restartNumberingAfterBreak="0">
    <w:nsid w:val="00000F3E"/>
    <w:multiLevelType w:val="hybridMultilevel"/>
    <w:tmpl w:val="EC7C0970"/>
    <w:lvl w:ilvl="0" w:tplc="6A5CA3CC">
      <w:start w:val="1"/>
      <w:numFmt w:val="bullet"/>
      <w:lvlText w:val="и"/>
      <w:lvlJc w:val="left"/>
    </w:lvl>
    <w:lvl w:ilvl="1" w:tplc="7A2E957A">
      <w:start w:val="1"/>
      <w:numFmt w:val="bullet"/>
      <w:lvlText w:val="-"/>
      <w:lvlJc w:val="left"/>
    </w:lvl>
    <w:lvl w:ilvl="2" w:tplc="01C0A348">
      <w:numFmt w:val="decimal"/>
      <w:lvlText w:val=""/>
      <w:lvlJc w:val="left"/>
    </w:lvl>
    <w:lvl w:ilvl="3" w:tplc="88AE18CA">
      <w:numFmt w:val="decimal"/>
      <w:lvlText w:val=""/>
      <w:lvlJc w:val="left"/>
    </w:lvl>
    <w:lvl w:ilvl="4" w:tplc="472CEE62">
      <w:numFmt w:val="decimal"/>
      <w:lvlText w:val=""/>
      <w:lvlJc w:val="left"/>
    </w:lvl>
    <w:lvl w:ilvl="5" w:tplc="D370F2B0">
      <w:numFmt w:val="decimal"/>
      <w:lvlText w:val=""/>
      <w:lvlJc w:val="left"/>
    </w:lvl>
    <w:lvl w:ilvl="6" w:tplc="EBC451B6">
      <w:numFmt w:val="decimal"/>
      <w:lvlText w:val=""/>
      <w:lvlJc w:val="left"/>
    </w:lvl>
    <w:lvl w:ilvl="7" w:tplc="06F8B03E">
      <w:numFmt w:val="decimal"/>
      <w:lvlText w:val=""/>
      <w:lvlJc w:val="left"/>
    </w:lvl>
    <w:lvl w:ilvl="8" w:tplc="D108B0A4">
      <w:numFmt w:val="decimal"/>
      <w:lvlText w:val=""/>
      <w:lvlJc w:val="left"/>
    </w:lvl>
  </w:abstractNum>
  <w:abstractNum w:abstractNumId="3" w15:restartNumberingAfterBreak="0">
    <w:nsid w:val="000012DB"/>
    <w:multiLevelType w:val="hybridMultilevel"/>
    <w:tmpl w:val="7812A4B8"/>
    <w:lvl w:ilvl="0" w:tplc="92425EEE">
      <w:start w:val="1"/>
      <w:numFmt w:val="bullet"/>
      <w:lvlText w:val="-"/>
      <w:lvlJc w:val="left"/>
    </w:lvl>
    <w:lvl w:ilvl="1" w:tplc="3DF0B1EA">
      <w:numFmt w:val="decimal"/>
      <w:lvlText w:val=""/>
      <w:lvlJc w:val="left"/>
    </w:lvl>
    <w:lvl w:ilvl="2" w:tplc="E654E3F2">
      <w:numFmt w:val="decimal"/>
      <w:lvlText w:val=""/>
      <w:lvlJc w:val="left"/>
    </w:lvl>
    <w:lvl w:ilvl="3" w:tplc="52BC8242">
      <w:numFmt w:val="decimal"/>
      <w:lvlText w:val=""/>
      <w:lvlJc w:val="left"/>
    </w:lvl>
    <w:lvl w:ilvl="4" w:tplc="886ACD16">
      <w:numFmt w:val="decimal"/>
      <w:lvlText w:val=""/>
      <w:lvlJc w:val="left"/>
    </w:lvl>
    <w:lvl w:ilvl="5" w:tplc="60BA2082">
      <w:numFmt w:val="decimal"/>
      <w:lvlText w:val=""/>
      <w:lvlJc w:val="left"/>
    </w:lvl>
    <w:lvl w:ilvl="6" w:tplc="8EC82C2C">
      <w:numFmt w:val="decimal"/>
      <w:lvlText w:val=""/>
      <w:lvlJc w:val="left"/>
    </w:lvl>
    <w:lvl w:ilvl="7" w:tplc="15720C8E">
      <w:numFmt w:val="decimal"/>
      <w:lvlText w:val=""/>
      <w:lvlJc w:val="left"/>
    </w:lvl>
    <w:lvl w:ilvl="8" w:tplc="DEC4A9E8">
      <w:numFmt w:val="decimal"/>
      <w:lvlText w:val=""/>
      <w:lvlJc w:val="left"/>
    </w:lvl>
  </w:abstractNum>
  <w:abstractNum w:abstractNumId="4" w15:restartNumberingAfterBreak="0">
    <w:nsid w:val="0000153C"/>
    <w:multiLevelType w:val="hybridMultilevel"/>
    <w:tmpl w:val="B3FC3D94"/>
    <w:lvl w:ilvl="0" w:tplc="D4E4B7CA">
      <w:start w:val="1"/>
      <w:numFmt w:val="bullet"/>
      <w:lvlText w:val="в"/>
      <w:lvlJc w:val="left"/>
    </w:lvl>
    <w:lvl w:ilvl="1" w:tplc="46E2BD7E">
      <w:start w:val="1"/>
      <w:numFmt w:val="bullet"/>
      <w:lvlText w:val="-"/>
      <w:lvlJc w:val="left"/>
    </w:lvl>
    <w:lvl w:ilvl="2" w:tplc="124A1680">
      <w:numFmt w:val="decimal"/>
      <w:lvlText w:val=""/>
      <w:lvlJc w:val="left"/>
    </w:lvl>
    <w:lvl w:ilvl="3" w:tplc="7C705C78">
      <w:numFmt w:val="decimal"/>
      <w:lvlText w:val=""/>
      <w:lvlJc w:val="left"/>
    </w:lvl>
    <w:lvl w:ilvl="4" w:tplc="BD107E8A">
      <w:numFmt w:val="decimal"/>
      <w:lvlText w:val=""/>
      <w:lvlJc w:val="left"/>
    </w:lvl>
    <w:lvl w:ilvl="5" w:tplc="DF928170">
      <w:numFmt w:val="decimal"/>
      <w:lvlText w:val=""/>
      <w:lvlJc w:val="left"/>
    </w:lvl>
    <w:lvl w:ilvl="6" w:tplc="224C1D4E">
      <w:numFmt w:val="decimal"/>
      <w:lvlText w:val=""/>
      <w:lvlJc w:val="left"/>
    </w:lvl>
    <w:lvl w:ilvl="7" w:tplc="C178D09A">
      <w:numFmt w:val="decimal"/>
      <w:lvlText w:val=""/>
      <w:lvlJc w:val="left"/>
    </w:lvl>
    <w:lvl w:ilvl="8" w:tplc="25F81886">
      <w:numFmt w:val="decimal"/>
      <w:lvlText w:val=""/>
      <w:lvlJc w:val="left"/>
    </w:lvl>
  </w:abstractNum>
  <w:abstractNum w:abstractNumId="5" w15:restartNumberingAfterBreak="0">
    <w:nsid w:val="00001547"/>
    <w:multiLevelType w:val="hybridMultilevel"/>
    <w:tmpl w:val="733C21CC"/>
    <w:lvl w:ilvl="0" w:tplc="023C14FA">
      <w:start w:val="1"/>
      <w:numFmt w:val="bullet"/>
      <w:lvlText w:val="-"/>
      <w:lvlJc w:val="left"/>
    </w:lvl>
    <w:lvl w:ilvl="1" w:tplc="1FAA3694">
      <w:numFmt w:val="decimal"/>
      <w:lvlText w:val=""/>
      <w:lvlJc w:val="left"/>
    </w:lvl>
    <w:lvl w:ilvl="2" w:tplc="455428D2">
      <w:numFmt w:val="decimal"/>
      <w:lvlText w:val=""/>
      <w:lvlJc w:val="left"/>
    </w:lvl>
    <w:lvl w:ilvl="3" w:tplc="8DC4306A">
      <w:numFmt w:val="decimal"/>
      <w:lvlText w:val=""/>
      <w:lvlJc w:val="left"/>
    </w:lvl>
    <w:lvl w:ilvl="4" w:tplc="A08484BC">
      <w:numFmt w:val="decimal"/>
      <w:lvlText w:val=""/>
      <w:lvlJc w:val="left"/>
    </w:lvl>
    <w:lvl w:ilvl="5" w:tplc="9A14A0DE">
      <w:numFmt w:val="decimal"/>
      <w:lvlText w:val=""/>
      <w:lvlJc w:val="left"/>
    </w:lvl>
    <w:lvl w:ilvl="6" w:tplc="0A8AA65E">
      <w:numFmt w:val="decimal"/>
      <w:lvlText w:val=""/>
      <w:lvlJc w:val="left"/>
    </w:lvl>
    <w:lvl w:ilvl="7" w:tplc="F9FCC9F8">
      <w:numFmt w:val="decimal"/>
      <w:lvlText w:val=""/>
      <w:lvlJc w:val="left"/>
    </w:lvl>
    <w:lvl w:ilvl="8" w:tplc="DEEEE3CC">
      <w:numFmt w:val="decimal"/>
      <w:lvlText w:val=""/>
      <w:lvlJc w:val="left"/>
    </w:lvl>
  </w:abstractNum>
  <w:abstractNum w:abstractNumId="6" w15:restartNumberingAfterBreak="0">
    <w:nsid w:val="00002EA6"/>
    <w:multiLevelType w:val="hybridMultilevel"/>
    <w:tmpl w:val="BC36E4F2"/>
    <w:lvl w:ilvl="0" w:tplc="D548E484">
      <w:start w:val="1"/>
      <w:numFmt w:val="decimal"/>
      <w:lvlText w:val="%1."/>
      <w:lvlJc w:val="left"/>
    </w:lvl>
    <w:lvl w:ilvl="1" w:tplc="2A72C174">
      <w:numFmt w:val="decimal"/>
      <w:lvlText w:val=""/>
      <w:lvlJc w:val="left"/>
    </w:lvl>
    <w:lvl w:ilvl="2" w:tplc="3484FB96">
      <w:numFmt w:val="decimal"/>
      <w:lvlText w:val=""/>
      <w:lvlJc w:val="left"/>
    </w:lvl>
    <w:lvl w:ilvl="3" w:tplc="50A68798">
      <w:numFmt w:val="decimal"/>
      <w:lvlText w:val=""/>
      <w:lvlJc w:val="left"/>
    </w:lvl>
    <w:lvl w:ilvl="4" w:tplc="4F26F22E">
      <w:numFmt w:val="decimal"/>
      <w:lvlText w:val=""/>
      <w:lvlJc w:val="left"/>
    </w:lvl>
    <w:lvl w:ilvl="5" w:tplc="96A4B9E0">
      <w:numFmt w:val="decimal"/>
      <w:lvlText w:val=""/>
      <w:lvlJc w:val="left"/>
    </w:lvl>
    <w:lvl w:ilvl="6" w:tplc="6ECE647E">
      <w:numFmt w:val="decimal"/>
      <w:lvlText w:val=""/>
      <w:lvlJc w:val="left"/>
    </w:lvl>
    <w:lvl w:ilvl="7" w:tplc="B92EC5E8">
      <w:numFmt w:val="decimal"/>
      <w:lvlText w:val=""/>
      <w:lvlJc w:val="left"/>
    </w:lvl>
    <w:lvl w:ilvl="8" w:tplc="06B6B90C">
      <w:numFmt w:val="decimal"/>
      <w:lvlText w:val=""/>
      <w:lvlJc w:val="left"/>
    </w:lvl>
  </w:abstractNum>
  <w:abstractNum w:abstractNumId="7" w15:restartNumberingAfterBreak="0">
    <w:nsid w:val="0000305E"/>
    <w:multiLevelType w:val="hybridMultilevel"/>
    <w:tmpl w:val="BD8AD7EA"/>
    <w:lvl w:ilvl="0" w:tplc="BD342886">
      <w:start w:val="1"/>
      <w:numFmt w:val="bullet"/>
      <w:lvlText w:val="-"/>
      <w:lvlJc w:val="left"/>
    </w:lvl>
    <w:lvl w:ilvl="1" w:tplc="058408B2">
      <w:numFmt w:val="decimal"/>
      <w:lvlText w:val=""/>
      <w:lvlJc w:val="left"/>
    </w:lvl>
    <w:lvl w:ilvl="2" w:tplc="0A42BF3A">
      <w:numFmt w:val="decimal"/>
      <w:lvlText w:val=""/>
      <w:lvlJc w:val="left"/>
    </w:lvl>
    <w:lvl w:ilvl="3" w:tplc="B130001A">
      <w:numFmt w:val="decimal"/>
      <w:lvlText w:val=""/>
      <w:lvlJc w:val="left"/>
    </w:lvl>
    <w:lvl w:ilvl="4" w:tplc="3006CB9A">
      <w:numFmt w:val="decimal"/>
      <w:lvlText w:val=""/>
      <w:lvlJc w:val="left"/>
    </w:lvl>
    <w:lvl w:ilvl="5" w:tplc="7A8E2980">
      <w:numFmt w:val="decimal"/>
      <w:lvlText w:val=""/>
      <w:lvlJc w:val="left"/>
    </w:lvl>
    <w:lvl w:ilvl="6" w:tplc="6C22E41E">
      <w:numFmt w:val="decimal"/>
      <w:lvlText w:val=""/>
      <w:lvlJc w:val="left"/>
    </w:lvl>
    <w:lvl w:ilvl="7" w:tplc="E4C87010">
      <w:numFmt w:val="decimal"/>
      <w:lvlText w:val=""/>
      <w:lvlJc w:val="left"/>
    </w:lvl>
    <w:lvl w:ilvl="8" w:tplc="B82C1B42">
      <w:numFmt w:val="decimal"/>
      <w:lvlText w:val=""/>
      <w:lvlJc w:val="left"/>
    </w:lvl>
  </w:abstractNum>
  <w:abstractNum w:abstractNumId="8" w15:restartNumberingAfterBreak="0">
    <w:nsid w:val="0000390C"/>
    <w:multiLevelType w:val="hybridMultilevel"/>
    <w:tmpl w:val="ED4AD7B6"/>
    <w:lvl w:ilvl="0" w:tplc="ED4C0816">
      <w:start w:val="1"/>
      <w:numFmt w:val="bullet"/>
      <w:lvlText w:val="-"/>
      <w:lvlJc w:val="left"/>
    </w:lvl>
    <w:lvl w:ilvl="1" w:tplc="B1243BA6">
      <w:numFmt w:val="decimal"/>
      <w:lvlText w:val=""/>
      <w:lvlJc w:val="left"/>
    </w:lvl>
    <w:lvl w:ilvl="2" w:tplc="C186E2A2">
      <w:numFmt w:val="decimal"/>
      <w:lvlText w:val=""/>
      <w:lvlJc w:val="left"/>
    </w:lvl>
    <w:lvl w:ilvl="3" w:tplc="FBD8455C">
      <w:numFmt w:val="decimal"/>
      <w:lvlText w:val=""/>
      <w:lvlJc w:val="left"/>
    </w:lvl>
    <w:lvl w:ilvl="4" w:tplc="58A08A7E">
      <w:numFmt w:val="decimal"/>
      <w:lvlText w:val=""/>
      <w:lvlJc w:val="left"/>
    </w:lvl>
    <w:lvl w:ilvl="5" w:tplc="821A9274">
      <w:numFmt w:val="decimal"/>
      <w:lvlText w:val=""/>
      <w:lvlJc w:val="left"/>
    </w:lvl>
    <w:lvl w:ilvl="6" w:tplc="E8825CE0">
      <w:numFmt w:val="decimal"/>
      <w:lvlText w:val=""/>
      <w:lvlJc w:val="left"/>
    </w:lvl>
    <w:lvl w:ilvl="7" w:tplc="81D8C562">
      <w:numFmt w:val="decimal"/>
      <w:lvlText w:val=""/>
      <w:lvlJc w:val="left"/>
    </w:lvl>
    <w:lvl w:ilvl="8" w:tplc="D80026A4">
      <w:numFmt w:val="decimal"/>
      <w:lvlText w:val=""/>
      <w:lvlJc w:val="left"/>
    </w:lvl>
  </w:abstractNum>
  <w:abstractNum w:abstractNumId="9" w15:restartNumberingAfterBreak="0">
    <w:nsid w:val="0000440D"/>
    <w:multiLevelType w:val="hybridMultilevel"/>
    <w:tmpl w:val="F1807D44"/>
    <w:lvl w:ilvl="0" w:tplc="10DE56C2">
      <w:start w:val="1"/>
      <w:numFmt w:val="bullet"/>
      <w:lvlText w:val="в"/>
      <w:lvlJc w:val="left"/>
    </w:lvl>
    <w:lvl w:ilvl="1" w:tplc="C0646BD4">
      <w:start w:val="1"/>
      <w:numFmt w:val="bullet"/>
      <w:lvlText w:val="-"/>
      <w:lvlJc w:val="left"/>
    </w:lvl>
    <w:lvl w:ilvl="2" w:tplc="14EC1EB4">
      <w:start w:val="1"/>
      <w:numFmt w:val="bullet"/>
      <w:lvlText w:val="-"/>
      <w:lvlJc w:val="left"/>
    </w:lvl>
    <w:lvl w:ilvl="3" w:tplc="3828D5DA">
      <w:numFmt w:val="decimal"/>
      <w:lvlText w:val=""/>
      <w:lvlJc w:val="left"/>
    </w:lvl>
    <w:lvl w:ilvl="4" w:tplc="B3683F74">
      <w:numFmt w:val="decimal"/>
      <w:lvlText w:val=""/>
      <w:lvlJc w:val="left"/>
    </w:lvl>
    <w:lvl w:ilvl="5" w:tplc="B1C0A730">
      <w:numFmt w:val="decimal"/>
      <w:lvlText w:val=""/>
      <w:lvlJc w:val="left"/>
    </w:lvl>
    <w:lvl w:ilvl="6" w:tplc="53787FB8">
      <w:numFmt w:val="decimal"/>
      <w:lvlText w:val=""/>
      <w:lvlJc w:val="left"/>
    </w:lvl>
    <w:lvl w:ilvl="7" w:tplc="54800860">
      <w:numFmt w:val="decimal"/>
      <w:lvlText w:val=""/>
      <w:lvlJc w:val="left"/>
    </w:lvl>
    <w:lvl w:ilvl="8" w:tplc="CFD00528">
      <w:numFmt w:val="decimal"/>
      <w:lvlText w:val=""/>
      <w:lvlJc w:val="left"/>
    </w:lvl>
  </w:abstractNum>
  <w:abstractNum w:abstractNumId="10" w15:restartNumberingAfterBreak="0">
    <w:nsid w:val="0000491C"/>
    <w:multiLevelType w:val="hybridMultilevel"/>
    <w:tmpl w:val="4DA2939C"/>
    <w:lvl w:ilvl="0" w:tplc="3AFA1ACC">
      <w:start w:val="1"/>
      <w:numFmt w:val="bullet"/>
      <w:lvlText w:val="и"/>
      <w:lvlJc w:val="left"/>
    </w:lvl>
    <w:lvl w:ilvl="1" w:tplc="8E802B74">
      <w:start w:val="1"/>
      <w:numFmt w:val="bullet"/>
      <w:lvlText w:val="-"/>
      <w:lvlJc w:val="left"/>
    </w:lvl>
    <w:lvl w:ilvl="2" w:tplc="5DA26A6E">
      <w:numFmt w:val="decimal"/>
      <w:lvlText w:val=""/>
      <w:lvlJc w:val="left"/>
    </w:lvl>
    <w:lvl w:ilvl="3" w:tplc="6DB2B6C6">
      <w:numFmt w:val="decimal"/>
      <w:lvlText w:val=""/>
      <w:lvlJc w:val="left"/>
    </w:lvl>
    <w:lvl w:ilvl="4" w:tplc="429E077C">
      <w:numFmt w:val="decimal"/>
      <w:lvlText w:val=""/>
      <w:lvlJc w:val="left"/>
    </w:lvl>
    <w:lvl w:ilvl="5" w:tplc="A3A699C8">
      <w:numFmt w:val="decimal"/>
      <w:lvlText w:val=""/>
      <w:lvlJc w:val="left"/>
    </w:lvl>
    <w:lvl w:ilvl="6" w:tplc="FEEAF2E4">
      <w:numFmt w:val="decimal"/>
      <w:lvlText w:val=""/>
      <w:lvlJc w:val="left"/>
    </w:lvl>
    <w:lvl w:ilvl="7" w:tplc="C4A482A8">
      <w:numFmt w:val="decimal"/>
      <w:lvlText w:val=""/>
      <w:lvlJc w:val="left"/>
    </w:lvl>
    <w:lvl w:ilvl="8" w:tplc="03FC4132">
      <w:numFmt w:val="decimal"/>
      <w:lvlText w:val=""/>
      <w:lvlJc w:val="left"/>
    </w:lvl>
  </w:abstractNum>
  <w:abstractNum w:abstractNumId="11" w15:restartNumberingAfterBreak="0">
    <w:nsid w:val="00004D06"/>
    <w:multiLevelType w:val="hybridMultilevel"/>
    <w:tmpl w:val="97A4ED28"/>
    <w:lvl w:ilvl="0" w:tplc="A844C64A">
      <w:start w:val="1"/>
      <w:numFmt w:val="bullet"/>
      <w:lvlText w:val="-"/>
      <w:lvlJc w:val="left"/>
    </w:lvl>
    <w:lvl w:ilvl="1" w:tplc="912A8C9C">
      <w:numFmt w:val="decimal"/>
      <w:lvlText w:val=""/>
      <w:lvlJc w:val="left"/>
    </w:lvl>
    <w:lvl w:ilvl="2" w:tplc="B8D4501E">
      <w:numFmt w:val="decimal"/>
      <w:lvlText w:val=""/>
      <w:lvlJc w:val="left"/>
    </w:lvl>
    <w:lvl w:ilvl="3" w:tplc="E5AA6380">
      <w:numFmt w:val="decimal"/>
      <w:lvlText w:val=""/>
      <w:lvlJc w:val="left"/>
    </w:lvl>
    <w:lvl w:ilvl="4" w:tplc="8E6E8B44">
      <w:numFmt w:val="decimal"/>
      <w:lvlText w:val=""/>
      <w:lvlJc w:val="left"/>
    </w:lvl>
    <w:lvl w:ilvl="5" w:tplc="214CDAD0">
      <w:numFmt w:val="decimal"/>
      <w:lvlText w:val=""/>
      <w:lvlJc w:val="left"/>
    </w:lvl>
    <w:lvl w:ilvl="6" w:tplc="FD425854">
      <w:numFmt w:val="decimal"/>
      <w:lvlText w:val=""/>
      <w:lvlJc w:val="left"/>
    </w:lvl>
    <w:lvl w:ilvl="7" w:tplc="F5EAB6D2">
      <w:numFmt w:val="decimal"/>
      <w:lvlText w:val=""/>
      <w:lvlJc w:val="left"/>
    </w:lvl>
    <w:lvl w:ilvl="8" w:tplc="46826544">
      <w:numFmt w:val="decimal"/>
      <w:lvlText w:val=""/>
      <w:lvlJc w:val="left"/>
    </w:lvl>
  </w:abstractNum>
  <w:abstractNum w:abstractNumId="12" w15:restartNumberingAfterBreak="0">
    <w:nsid w:val="00004DB7"/>
    <w:multiLevelType w:val="hybridMultilevel"/>
    <w:tmpl w:val="650884AC"/>
    <w:lvl w:ilvl="0" w:tplc="63A0918A">
      <w:start w:val="1"/>
      <w:numFmt w:val="bullet"/>
      <w:lvlText w:val="и"/>
      <w:lvlJc w:val="left"/>
    </w:lvl>
    <w:lvl w:ilvl="1" w:tplc="FFB6B19C">
      <w:start w:val="1"/>
      <w:numFmt w:val="bullet"/>
      <w:lvlText w:val="-"/>
      <w:lvlJc w:val="left"/>
    </w:lvl>
    <w:lvl w:ilvl="2" w:tplc="4532F2FC">
      <w:numFmt w:val="decimal"/>
      <w:lvlText w:val=""/>
      <w:lvlJc w:val="left"/>
    </w:lvl>
    <w:lvl w:ilvl="3" w:tplc="50CAEBFE">
      <w:numFmt w:val="decimal"/>
      <w:lvlText w:val=""/>
      <w:lvlJc w:val="left"/>
    </w:lvl>
    <w:lvl w:ilvl="4" w:tplc="F4F64592">
      <w:numFmt w:val="decimal"/>
      <w:lvlText w:val=""/>
      <w:lvlJc w:val="left"/>
    </w:lvl>
    <w:lvl w:ilvl="5" w:tplc="546628A6">
      <w:numFmt w:val="decimal"/>
      <w:lvlText w:val=""/>
      <w:lvlJc w:val="left"/>
    </w:lvl>
    <w:lvl w:ilvl="6" w:tplc="C53869D4">
      <w:numFmt w:val="decimal"/>
      <w:lvlText w:val=""/>
      <w:lvlJc w:val="left"/>
    </w:lvl>
    <w:lvl w:ilvl="7" w:tplc="56F212AE">
      <w:numFmt w:val="decimal"/>
      <w:lvlText w:val=""/>
      <w:lvlJc w:val="left"/>
    </w:lvl>
    <w:lvl w:ilvl="8" w:tplc="FC98E046">
      <w:numFmt w:val="decimal"/>
      <w:lvlText w:val=""/>
      <w:lvlJc w:val="left"/>
    </w:lvl>
  </w:abstractNum>
  <w:abstractNum w:abstractNumId="13" w15:restartNumberingAfterBreak="0">
    <w:nsid w:val="000054DE"/>
    <w:multiLevelType w:val="hybridMultilevel"/>
    <w:tmpl w:val="904087C6"/>
    <w:lvl w:ilvl="0" w:tplc="376C816A">
      <w:start w:val="1"/>
      <w:numFmt w:val="bullet"/>
      <w:lvlText w:val="-"/>
      <w:lvlJc w:val="left"/>
    </w:lvl>
    <w:lvl w:ilvl="1" w:tplc="210E742E">
      <w:numFmt w:val="decimal"/>
      <w:lvlText w:val=""/>
      <w:lvlJc w:val="left"/>
    </w:lvl>
    <w:lvl w:ilvl="2" w:tplc="7E5890D8">
      <w:numFmt w:val="decimal"/>
      <w:lvlText w:val=""/>
      <w:lvlJc w:val="left"/>
    </w:lvl>
    <w:lvl w:ilvl="3" w:tplc="18806F88">
      <w:numFmt w:val="decimal"/>
      <w:lvlText w:val=""/>
      <w:lvlJc w:val="left"/>
    </w:lvl>
    <w:lvl w:ilvl="4" w:tplc="31F60BD4">
      <w:numFmt w:val="decimal"/>
      <w:lvlText w:val=""/>
      <w:lvlJc w:val="left"/>
    </w:lvl>
    <w:lvl w:ilvl="5" w:tplc="11D8EC26">
      <w:numFmt w:val="decimal"/>
      <w:lvlText w:val=""/>
      <w:lvlJc w:val="left"/>
    </w:lvl>
    <w:lvl w:ilvl="6" w:tplc="FE98AE96">
      <w:numFmt w:val="decimal"/>
      <w:lvlText w:val=""/>
      <w:lvlJc w:val="left"/>
    </w:lvl>
    <w:lvl w:ilvl="7" w:tplc="3124B676">
      <w:numFmt w:val="decimal"/>
      <w:lvlText w:val=""/>
      <w:lvlJc w:val="left"/>
    </w:lvl>
    <w:lvl w:ilvl="8" w:tplc="485C5D82">
      <w:numFmt w:val="decimal"/>
      <w:lvlText w:val=""/>
      <w:lvlJc w:val="left"/>
    </w:lvl>
  </w:abstractNum>
  <w:abstractNum w:abstractNumId="14" w15:restartNumberingAfterBreak="0">
    <w:nsid w:val="00007E87"/>
    <w:multiLevelType w:val="hybridMultilevel"/>
    <w:tmpl w:val="3F10A8AE"/>
    <w:lvl w:ilvl="0" w:tplc="CF6263F2">
      <w:start w:val="1"/>
      <w:numFmt w:val="bullet"/>
      <w:lvlText w:val="и"/>
      <w:lvlJc w:val="left"/>
    </w:lvl>
    <w:lvl w:ilvl="1" w:tplc="C0528464">
      <w:numFmt w:val="decimal"/>
      <w:lvlText w:val=""/>
      <w:lvlJc w:val="left"/>
    </w:lvl>
    <w:lvl w:ilvl="2" w:tplc="5F769BFA">
      <w:numFmt w:val="decimal"/>
      <w:lvlText w:val=""/>
      <w:lvlJc w:val="left"/>
    </w:lvl>
    <w:lvl w:ilvl="3" w:tplc="2FDC96D6">
      <w:numFmt w:val="decimal"/>
      <w:lvlText w:val=""/>
      <w:lvlJc w:val="left"/>
    </w:lvl>
    <w:lvl w:ilvl="4" w:tplc="13C0281A">
      <w:numFmt w:val="decimal"/>
      <w:lvlText w:val=""/>
      <w:lvlJc w:val="left"/>
    </w:lvl>
    <w:lvl w:ilvl="5" w:tplc="EADCC2A0">
      <w:numFmt w:val="decimal"/>
      <w:lvlText w:val=""/>
      <w:lvlJc w:val="left"/>
    </w:lvl>
    <w:lvl w:ilvl="6" w:tplc="2B16371C">
      <w:numFmt w:val="decimal"/>
      <w:lvlText w:val=""/>
      <w:lvlJc w:val="left"/>
    </w:lvl>
    <w:lvl w:ilvl="7" w:tplc="8D86F1AC">
      <w:numFmt w:val="decimal"/>
      <w:lvlText w:val=""/>
      <w:lvlJc w:val="left"/>
    </w:lvl>
    <w:lvl w:ilvl="8" w:tplc="0CA09ACC">
      <w:numFmt w:val="decimal"/>
      <w:lvlText w:val=""/>
      <w:lvlJc w:val="left"/>
    </w:lvl>
  </w:abstractNum>
  <w:num w:numId="1">
    <w:abstractNumId w:val="6"/>
  </w:num>
  <w:num w:numId="2">
    <w:abstractNumId w:val="3"/>
  </w:num>
  <w:num w:numId="3">
    <w:abstractNumId w:val="4"/>
  </w:num>
  <w:num w:numId="4">
    <w:abstractNumId w:val="14"/>
  </w:num>
  <w:num w:numId="5">
    <w:abstractNumId w:val="8"/>
  </w:num>
  <w:num w:numId="6">
    <w:abstractNumId w:val="2"/>
  </w:num>
  <w:num w:numId="7">
    <w:abstractNumId w:val="0"/>
  </w:num>
  <w:num w:numId="8">
    <w:abstractNumId w:val="1"/>
  </w:num>
  <w:num w:numId="9">
    <w:abstractNumId w:val="7"/>
  </w:num>
  <w:num w:numId="10">
    <w:abstractNumId w:val="9"/>
  </w:num>
  <w:num w:numId="11">
    <w:abstractNumId w:val="10"/>
  </w:num>
  <w:num w:numId="12">
    <w:abstractNumId w:val="11"/>
  </w:num>
  <w:num w:numId="13">
    <w:abstractNumId w:val="12"/>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97A"/>
    <w:rsid w:val="000B1D7D"/>
    <w:rsid w:val="0040797A"/>
    <w:rsid w:val="00BE6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1350"/>
  <w15:docId w15:val="{F1644BA7-DC9B-488C-8D2C-B660761A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3278</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Лариса</cp:lastModifiedBy>
  <cp:revision>3</cp:revision>
  <dcterms:created xsi:type="dcterms:W3CDTF">2023-08-04T06:46:00Z</dcterms:created>
  <dcterms:modified xsi:type="dcterms:W3CDTF">2023-08-04T05:01:00Z</dcterms:modified>
</cp:coreProperties>
</file>