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7F" w:rsidRPr="0087452A" w:rsidRDefault="00394C7F" w:rsidP="00394C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394C7F" w:rsidRPr="00394C7F" w:rsidRDefault="00394C7F" w:rsidP="0039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94C7F">
        <w:rPr>
          <w:rFonts w:ascii="Times New Roman" w:hAnsi="Times New Roman" w:cs="Times New Roman"/>
          <w:b/>
          <w:sz w:val="28"/>
          <w:szCs w:val="28"/>
        </w:rPr>
        <w:t xml:space="preserve">арта </w:t>
      </w:r>
      <w:r w:rsidRPr="00394C7F">
        <w:rPr>
          <w:rFonts w:ascii="Times New Roman" w:hAnsi="Times New Roman" w:cs="Times New Roman"/>
          <w:b/>
          <w:bCs/>
          <w:sz w:val="28"/>
          <w:szCs w:val="28"/>
        </w:rPr>
        <w:t>контроля организации сна в группах</w:t>
      </w:r>
      <w:r w:rsidRPr="0039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C7F" w:rsidRPr="00AC3893" w:rsidRDefault="00394C7F" w:rsidP="00394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276"/>
        <w:gridCol w:w="992"/>
        <w:gridCol w:w="992"/>
        <w:gridCol w:w="993"/>
        <w:gridCol w:w="1101"/>
        <w:gridCol w:w="886"/>
        <w:gridCol w:w="991"/>
        <w:gridCol w:w="992"/>
        <w:gridCol w:w="991"/>
      </w:tblGrid>
      <w:tr w:rsidR="00394C7F" w:rsidTr="000D05EB">
        <w:trPr>
          <w:trHeight w:val="529"/>
        </w:trPr>
        <w:tc>
          <w:tcPr>
            <w:tcW w:w="710" w:type="dxa"/>
            <w:vMerge w:val="restart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9214" w:type="dxa"/>
            <w:gridSpan w:val="9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/дата посещения/баллы</w:t>
            </w:r>
          </w:p>
        </w:tc>
      </w:tr>
      <w:tr w:rsidR="00394C7F" w:rsidTr="000D05EB">
        <w:trPr>
          <w:trHeight w:val="551"/>
        </w:trPr>
        <w:tc>
          <w:tcPr>
            <w:tcW w:w="710" w:type="dxa"/>
            <w:vMerge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394C7F" w:rsidRDefault="00394C7F" w:rsidP="000D0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C7F" w:rsidTr="000D05EB">
        <w:trPr>
          <w:trHeight w:val="415"/>
        </w:trPr>
        <w:tc>
          <w:tcPr>
            <w:tcW w:w="710" w:type="dxa"/>
            <w:vMerge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394C7F" w:rsidRDefault="00394C7F" w:rsidP="000D0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94C7F" w:rsidRPr="0087452A" w:rsidRDefault="00394C7F" w:rsidP="000D0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C7F" w:rsidTr="002417E2">
        <w:tc>
          <w:tcPr>
            <w:tcW w:w="710" w:type="dxa"/>
            <w:vAlign w:val="center"/>
          </w:tcPr>
          <w:p w:rsidR="00394C7F" w:rsidRPr="002417E2" w:rsidRDefault="002417E2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7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394C7F" w:rsidRPr="002417E2" w:rsidRDefault="007356D1" w:rsidP="002417E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17E2">
              <w:rPr>
                <w:rFonts w:ascii="Times New Roman" w:hAnsi="Times New Roman"/>
                <w:b/>
                <w:bCs/>
                <w:sz w:val="28"/>
                <w:szCs w:val="28"/>
              </w:rPr>
              <w:t>Гигиенические условия сна</w:t>
            </w:r>
          </w:p>
        </w:tc>
        <w:tc>
          <w:tcPr>
            <w:tcW w:w="1276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94C7F" w:rsidRDefault="00394C7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rPr>
          <w:trHeight w:val="481"/>
        </w:trPr>
        <w:tc>
          <w:tcPr>
            <w:tcW w:w="710" w:type="dxa"/>
            <w:vAlign w:val="center"/>
          </w:tcPr>
          <w:p w:rsidR="007356D1" w:rsidRPr="002417E2" w:rsidRDefault="007356D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356D1" w:rsidRPr="002417E2" w:rsidRDefault="007356D1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Температура воздуха в спальне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rPr>
          <w:trHeight w:val="446"/>
        </w:trPr>
        <w:tc>
          <w:tcPr>
            <w:tcW w:w="710" w:type="dxa"/>
            <w:vAlign w:val="center"/>
          </w:tcPr>
          <w:p w:rsidR="007356D1" w:rsidRPr="002417E2" w:rsidRDefault="007356D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356D1" w:rsidRPr="002417E2" w:rsidRDefault="007356D1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Доступ свежего воздуха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rPr>
          <w:trHeight w:val="425"/>
        </w:trPr>
        <w:tc>
          <w:tcPr>
            <w:tcW w:w="710" w:type="dxa"/>
            <w:vAlign w:val="center"/>
          </w:tcPr>
          <w:p w:rsidR="007356D1" w:rsidRPr="002417E2" w:rsidRDefault="007356D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356D1" w:rsidRPr="002417E2" w:rsidRDefault="007356D1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Одежда детей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rPr>
          <w:trHeight w:val="403"/>
        </w:trPr>
        <w:tc>
          <w:tcPr>
            <w:tcW w:w="710" w:type="dxa"/>
            <w:vAlign w:val="center"/>
          </w:tcPr>
          <w:p w:rsidR="007356D1" w:rsidRPr="002417E2" w:rsidRDefault="007356D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356D1" w:rsidRPr="002417E2" w:rsidRDefault="007356D1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Размещение кроватей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BF" w:rsidTr="002417E2">
        <w:trPr>
          <w:trHeight w:val="403"/>
        </w:trPr>
        <w:tc>
          <w:tcPr>
            <w:tcW w:w="710" w:type="dxa"/>
            <w:vAlign w:val="center"/>
          </w:tcPr>
          <w:p w:rsidR="005503BF" w:rsidRPr="002417E2" w:rsidRDefault="005503BF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5503BF" w:rsidRPr="002417E2" w:rsidRDefault="005503BF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режима сна</w:t>
            </w:r>
          </w:p>
        </w:tc>
        <w:tc>
          <w:tcPr>
            <w:tcW w:w="1276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rPr>
          <w:trHeight w:val="419"/>
        </w:trPr>
        <w:tc>
          <w:tcPr>
            <w:tcW w:w="710" w:type="dxa"/>
            <w:vAlign w:val="center"/>
          </w:tcPr>
          <w:p w:rsidR="007356D1" w:rsidRPr="002417E2" w:rsidRDefault="002417E2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7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7356D1" w:rsidRPr="002417E2" w:rsidRDefault="002417E2" w:rsidP="002417E2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17E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Подготовка детей ко сну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rPr>
          <w:trHeight w:val="507"/>
        </w:trPr>
        <w:tc>
          <w:tcPr>
            <w:tcW w:w="710" w:type="dxa"/>
            <w:vAlign w:val="center"/>
          </w:tcPr>
          <w:p w:rsidR="007356D1" w:rsidRPr="002417E2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356D1" w:rsidRPr="002417E2" w:rsidRDefault="002417E2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Навыки детей в раздевании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c>
          <w:tcPr>
            <w:tcW w:w="710" w:type="dxa"/>
            <w:vAlign w:val="center"/>
          </w:tcPr>
          <w:p w:rsidR="007356D1" w:rsidRPr="002417E2" w:rsidRDefault="007356D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356D1" w:rsidRPr="002417E2" w:rsidRDefault="002417E2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Отношение детей к вещам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rPr>
          <w:trHeight w:val="467"/>
        </w:trPr>
        <w:tc>
          <w:tcPr>
            <w:tcW w:w="710" w:type="dxa"/>
            <w:vAlign w:val="center"/>
          </w:tcPr>
          <w:p w:rsidR="007356D1" w:rsidRPr="002417E2" w:rsidRDefault="007356D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356D1" w:rsidRPr="002417E2" w:rsidRDefault="002417E2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Помощь воспитателя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D1" w:rsidTr="002417E2">
        <w:trPr>
          <w:trHeight w:val="417"/>
        </w:trPr>
        <w:tc>
          <w:tcPr>
            <w:tcW w:w="710" w:type="dxa"/>
            <w:vAlign w:val="center"/>
          </w:tcPr>
          <w:p w:rsidR="007356D1" w:rsidRPr="002417E2" w:rsidRDefault="007356D1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7356D1" w:rsidRPr="002417E2" w:rsidRDefault="002417E2" w:rsidP="002417E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помощника воспитателя в подготовке детей ко сну</w:t>
            </w:r>
          </w:p>
        </w:tc>
        <w:tc>
          <w:tcPr>
            <w:tcW w:w="127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7356D1" w:rsidRDefault="007356D1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E2" w:rsidTr="00F71D55">
        <w:tc>
          <w:tcPr>
            <w:tcW w:w="710" w:type="dxa"/>
            <w:vAlign w:val="center"/>
          </w:tcPr>
          <w:p w:rsidR="002417E2" w:rsidRPr="002417E2" w:rsidRDefault="00DA2B18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2417E2" w:rsidRPr="002417E2" w:rsidRDefault="002417E2" w:rsidP="00560D0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17E2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Педагогические условия организации сна</w:t>
            </w:r>
          </w:p>
        </w:tc>
        <w:tc>
          <w:tcPr>
            <w:tcW w:w="127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E2" w:rsidTr="003A4892">
        <w:trPr>
          <w:trHeight w:val="473"/>
        </w:trPr>
        <w:tc>
          <w:tcPr>
            <w:tcW w:w="710" w:type="dxa"/>
            <w:vAlign w:val="center"/>
          </w:tcPr>
          <w:p w:rsidR="002417E2" w:rsidRPr="002417E2" w:rsidRDefault="002417E2" w:rsidP="0056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417E2" w:rsidRPr="002417E2" w:rsidRDefault="002417E2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Состояние детей перед сном</w:t>
            </w:r>
          </w:p>
        </w:tc>
        <w:tc>
          <w:tcPr>
            <w:tcW w:w="127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E2" w:rsidTr="00F71D55">
        <w:tc>
          <w:tcPr>
            <w:tcW w:w="710" w:type="dxa"/>
            <w:vAlign w:val="center"/>
          </w:tcPr>
          <w:p w:rsidR="002417E2" w:rsidRPr="002417E2" w:rsidRDefault="002417E2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417E2" w:rsidRPr="002417E2" w:rsidRDefault="002417E2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Индивидуальный подход во время засыпания</w:t>
            </w:r>
          </w:p>
        </w:tc>
        <w:tc>
          <w:tcPr>
            <w:tcW w:w="127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BF" w:rsidTr="00F71D55">
        <w:tc>
          <w:tcPr>
            <w:tcW w:w="710" w:type="dxa"/>
            <w:vAlign w:val="center"/>
          </w:tcPr>
          <w:p w:rsidR="005503BF" w:rsidRPr="002417E2" w:rsidRDefault="005503BF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5503BF" w:rsidRPr="002417E2" w:rsidRDefault="005503BF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ли дети спали</w:t>
            </w:r>
          </w:p>
        </w:tc>
        <w:tc>
          <w:tcPr>
            <w:tcW w:w="1276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503BF" w:rsidRDefault="005503BF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92" w:rsidTr="00F71D55">
        <w:tc>
          <w:tcPr>
            <w:tcW w:w="710" w:type="dxa"/>
            <w:vAlign w:val="center"/>
          </w:tcPr>
          <w:p w:rsidR="003A4892" w:rsidRPr="002417E2" w:rsidRDefault="003A4892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A4892" w:rsidRDefault="003A4892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музыкального сопровождения при укладывании</w:t>
            </w:r>
          </w:p>
        </w:tc>
        <w:tc>
          <w:tcPr>
            <w:tcW w:w="1276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92" w:rsidTr="00F71D55">
        <w:tc>
          <w:tcPr>
            <w:tcW w:w="710" w:type="dxa"/>
            <w:vAlign w:val="center"/>
          </w:tcPr>
          <w:p w:rsidR="003A4892" w:rsidRPr="002417E2" w:rsidRDefault="00DA2B18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3A4892" w:rsidRPr="003A4892" w:rsidRDefault="003A4892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b/>
                <w:sz w:val="28"/>
                <w:szCs w:val="28"/>
              </w:rPr>
            </w:pPr>
            <w:r w:rsidRPr="003A4892">
              <w:rPr>
                <w:rFonts w:ascii="Times New Roman" w:hAnsi="Times New Roman"/>
                <w:b/>
                <w:sz w:val="28"/>
                <w:szCs w:val="28"/>
              </w:rPr>
              <w:t>Организация подъема детей</w:t>
            </w:r>
          </w:p>
        </w:tc>
        <w:tc>
          <w:tcPr>
            <w:tcW w:w="1276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E2" w:rsidTr="00F71D55">
        <w:tc>
          <w:tcPr>
            <w:tcW w:w="710" w:type="dxa"/>
            <w:vAlign w:val="center"/>
          </w:tcPr>
          <w:p w:rsidR="002417E2" w:rsidRPr="002417E2" w:rsidRDefault="002417E2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417E2" w:rsidRPr="002417E2" w:rsidRDefault="002417E2" w:rsidP="003A4892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3A4892">
              <w:rPr>
                <w:rFonts w:ascii="Times New Roman" w:hAnsi="Times New Roman"/>
                <w:sz w:val="28"/>
                <w:szCs w:val="28"/>
              </w:rPr>
              <w:t>процесса просыпания</w:t>
            </w:r>
            <w:r w:rsidRPr="002417E2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27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E2" w:rsidTr="00F71D55">
        <w:tc>
          <w:tcPr>
            <w:tcW w:w="710" w:type="dxa"/>
            <w:vAlign w:val="center"/>
          </w:tcPr>
          <w:p w:rsidR="002417E2" w:rsidRPr="002417E2" w:rsidRDefault="002417E2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417E2" w:rsidRPr="002417E2" w:rsidRDefault="002417E2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 w:rsidRPr="002417E2">
              <w:rPr>
                <w:rFonts w:ascii="Times New Roman" w:hAnsi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127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92" w:rsidTr="00F71D55">
        <w:tc>
          <w:tcPr>
            <w:tcW w:w="710" w:type="dxa"/>
            <w:vAlign w:val="center"/>
          </w:tcPr>
          <w:p w:rsidR="003A4892" w:rsidRPr="002417E2" w:rsidRDefault="003A4892" w:rsidP="0056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A4892" w:rsidRPr="002417E2" w:rsidRDefault="003A4892" w:rsidP="00560D0B">
            <w:pPr>
              <w:widowControl w:val="0"/>
              <w:autoSpaceDE w:val="0"/>
              <w:autoSpaceDN w:val="0"/>
              <w:adjustRightInd w:val="0"/>
              <w:ind w:left="96"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одевания и умывания детей</w:t>
            </w:r>
          </w:p>
        </w:tc>
        <w:tc>
          <w:tcPr>
            <w:tcW w:w="1276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4892" w:rsidRDefault="003A489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E2" w:rsidTr="000D05EB">
        <w:trPr>
          <w:trHeight w:val="502"/>
        </w:trPr>
        <w:tc>
          <w:tcPr>
            <w:tcW w:w="710" w:type="dxa"/>
            <w:vAlign w:val="center"/>
          </w:tcPr>
          <w:p w:rsidR="002417E2" w:rsidRPr="003A0830" w:rsidRDefault="00DA2B18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2417E2" w:rsidRPr="00820229" w:rsidRDefault="002417E2" w:rsidP="000D05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Р/б – реально набранные баллы</w:t>
            </w:r>
          </w:p>
        </w:tc>
        <w:tc>
          <w:tcPr>
            <w:tcW w:w="127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7E2" w:rsidTr="000D05EB">
        <w:trPr>
          <w:trHeight w:val="551"/>
        </w:trPr>
        <w:tc>
          <w:tcPr>
            <w:tcW w:w="710" w:type="dxa"/>
            <w:vAlign w:val="center"/>
          </w:tcPr>
          <w:p w:rsidR="002417E2" w:rsidRPr="003A0830" w:rsidRDefault="00DA2B18" w:rsidP="000D0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2417E2" w:rsidRPr="00392CE8" w:rsidRDefault="002417E2" w:rsidP="000D05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CE8"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127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417E2" w:rsidRDefault="002417E2" w:rsidP="000D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C7F" w:rsidRPr="00AC3893" w:rsidRDefault="00394C7F" w:rsidP="00394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C7F" w:rsidRPr="00AC3893" w:rsidRDefault="00394C7F" w:rsidP="00394C7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0"/>
        <w:gridCol w:w="427"/>
        <w:gridCol w:w="4677"/>
      </w:tblGrid>
      <w:tr w:rsidR="00394C7F" w:rsidRPr="00AC3893" w:rsidTr="000D05EB">
        <w:tc>
          <w:tcPr>
            <w:tcW w:w="5210" w:type="dxa"/>
          </w:tcPr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Р/б – реально набранные баллы,</w:t>
            </w:r>
          </w:p>
          <w:p w:rsidR="00394C7F" w:rsidRPr="00A01475" w:rsidRDefault="00394C7F" w:rsidP="000D05EB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szCs w:val="24"/>
              </w:rPr>
              <w:t xml:space="preserve">М/б – максимально возможные баллы = </w:t>
            </w:r>
            <w:r w:rsidRPr="00A01475">
              <w:rPr>
                <w:b/>
                <w:szCs w:val="24"/>
              </w:rPr>
              <w:t>30х2=60</w:t>
            </w:r>
          </w:p>
          <w:p w:rsidR="00394C7F" w:rsidRDefault="00394C7F" w:rsidP="000D05EB">
            <w:pPr>
              <w:pStyle w:val="2"/>
              <w:ind w:left="0"/>
              <w:jc w:val="both"/>
              <w:rPr>
                <w:b/>
                <w:szCs w:val="24"/>
              </w:rPr>
            </w:pP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Критерий для оценки в баллах:</w:t>
            </w: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2 б – полностью,</w:t>
            </w: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1 б – частично,</w:t>
            </w: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b/>
                <w:szCs w:val="24"/>
              </w:rPr>
              <w:t>0 б –  отсутствует.</w:t>
            </w:r>
          </w:p>
        </w:tc>
        <w:tc>
          <w:tcPr>
            <w:tcW w:w="427" w:type="dxa"/>
          </w:tcPr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 xml:space="preserve">КЭ - коэффициент эффективности = </w:t>
            </w: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 xml:space="preserve">сумме реально набранных </w:t>
            </w:r>
            <w:proofErr w:type="gramStart"/>
            <w:r w:rsidRPr="00AC3893">
              <w:rPr>
                <w:szCs w:val="24"/>
              </w:rPr>
              <w:t>баллов :</w:t>
            </w:r>
            <w:proofErr w:type="gramEnd"/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на количество максимально возможных баллов и умножить на 100%</w:t>
            </w:r>
          </w:p>
          <w:p w:rsidR="00394C7F" w:rsidRPr="00AC3893" w:rsidRDefault="00394C7F" w:rsidP="000D05EB">
            <w:pPr>
              <w:tabs>
                <w:tab w:val="left" w:pos="4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Если КЭ = 85% - отлично</w:t>
            </w:r>
          </w:p>
          <w:p w:rsidR="00394C7F" w:rsidRPr="00AC3893" w:rsidRDefault="00394C7F" w:rsidP="000D05EB">
            <w:pPr>
              <w:tabs>
                <w:tab w:val="left" w:pos="3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КЭ = 65 - 85% - хорошо,</w:t>
            </w:r>
          </w:p>
          <w:p w:rsidR="00394C7F" w:rsidRPr="00AC3893" w:rsidRDefault="00394C7F" w:rsidP="000D05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КЭ = 45 - 64% - удовлетворительно,</w:t>
            </w:r>
          </w:p>
          <w:p w:rsidR="00394C7F" w:rsidRPr="00AC3893" w:rsidRDefault="00394C7F" w:rsidP="000D05EB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КЭ ниже 45% - неудовлетворительно.</w:t>
            </w:r>
          </w:p>
        </w:tc>
      </w:tr>
    </w:tbl>
    <w:p w:rsidR="00394C7F" w:rsidRDefault="00394C7F" w:rsidP="00394C7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C3EA2" w:rsidRPr="00724535" w:rsidRDefault="008C3EA2" w:rsidP="00394C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4535" w:rsidRPr="00724535" w:rsidRDefault="00724535" w:rsidP="00394C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4535">
        <w:rPr>
          <w:rFonts w:ascii="Times New Roman" w:hAnsi="Times New Roman" w:cs="Times New Roman"/>
          <w:b/>
          <w:sz w:val="28"/>
          <w:szCs w:val="28"/>
        </w:rPr>
        <w:t>Выводы. Рекомендации.</w:t>
      </w:r>
    </w:p>
    <w:p w:rsidR="00394C7F" w:rsidRPr="00394C7F" w:rsidRDefault="00394C7F" w:rsidP="00394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C7F" w:rsidRPr="00394C7F" w:rsidRDefault="00394C7F" w:rsidP="00394C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4C7F" w:rsidRPr="00394C7F" w:rsidSect="00394C7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4C7F"/>
    <w:rsid w:val="002417E2"/>
    <w:rsid w:val="00394C7F"/>
    <w:rsid w:val="003A4892"/>
    <w:rsid w:val="003C2E8E"/>
    <w:rsid w:val="005503BF"/>
    <w:rsid w:val="00702E71"/>
    <w:rsid w:val="00724535"/>
    <w:rsid w:val="007356D1"/>
    <w:rsid w:val="008C3EA2"/>
    <w:rsid w:val="00B075E8"/>
    <w:rsid w:val="00DA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7474-2410-446F-81EB-0E0E3983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semiHidden/>
    <w:rsid w:val="00394C7F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94C7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9</cp:revision>
  <dcterms:created xsi:type="dcterms:W3CDTF">2015-11-13T11:51:00Z</dcterms:created>
  <dcterms:modified xsi:type="dcterms:W3CDTF">2023-03-28T12:43:00Z</dcterms:modified>
</cp:coreProperties>
</file>